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son" ContentType="application/vnd.baytech.electronic-signing-metadata+jso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page" w:horzAnchor="margin" w:tblpY="1038"/>
        <w:tblOverlap w:val="never"/>
        <w:tblW w:w="10294" w:type="dxa"/>
        <w:tblLayout w:type="fixed"/>
        <w:tblLook w:val="01E0" w:firstRow="1" w:lastRow="1" w:firstColumn="1" w:lastColumn="1" w:noHBand="0" w:noVBand="0"/>
      </w:tblPr>
      <w:tblGrid>
        <w:gridCol w:w="7230"/>
        <w:gridCol w:w="3064"/>
      </w:tblGrid>
      <w:tr w:rsidR="00785561" w14:paraId="34AB717F" w14:textId="77777777" w:rsidTr="00734DC8">
        <w:trPr>
          <w:trHeight w:val="1891"/>
        </w:trPr>
        <w:tc>
          <w:tcPr>
            <w:tcW w:w="7230" w:type="dxa"/>
            <w:vAlign w:val="bottom"/>
          </w:tcPr>
          <w:p w14:paraId="13703F4A" w14:textId="77777777" w:rsidR="008F510F" w:rsidRDefault="008F510F" w:rsidP="008F510F">
            <w:pPr>
              <w:pStyle w:val="Title"/>
              <w:rPr>
                <w:rStyle w:val="DocTitle"/>
                <w:color w:val="FFFFFF" w:themeColor="background1"/>
                <w:sz w:val="32"/>
              </w:rPr>
            </w:pPr>
            <w:bookmarkStart w:id="0" w:name="_Toc270846599"/>
            <w:bookmarkStart w:id="1" w:name="_Toc275283084"/>
          </w:p>
          <w:p w14:paraId="5438C03D" w14:textId="77777777" w:rsidR="0041035A" w:rsidRDefault="00344D9A" w:rsidP="008F510F">
            <w:pPr>
              <w:pStyle w:val="Title"/>
              <w:rPr>
                <w:color w:val="FFFFFF" w:themeColor="background1"/>
                <w:sz w:val="44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8731A3F" wp14:editId="02C2C68C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125730</wp:posOffset>
                      </wp:positionV>
                      <wp:extent cx="3522980" cy="971550"/>
                      <wp:effectExtent l="0" t="0" r="2032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2980" cy="971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a="http://schemas.openxmlformats.org/drawingml/2006/main" xmlns:pic="http://schemas.openxmlformats.org/drawingml/2006/picture" xmlns:a14="http://schemas.microsoft.com/office/drawing/2010/main">
                  <w:pict w14:anchorId="60247554">
                    <v:rect id="Rectangle 11" style="position:absolute;margin-left:-15.9pt;margin-top:9.9pt;width:277.4pt;height:7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w14:anchorId="603D59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"/>
                  </w:pict>
                </mc:Fallback>
              </mc:AlternateContent>
            </w:r>
            <w:r w:rsidR="009B73E0">
              <w:rPr>
                <w:color w:val="FFFFFF" w:themeColor="background1"/>
                <w:sz w:val="44"/>
              </w:rPr>
              <w:t xml:space="preserve">Queensland </w:t>
            </w:r>
            <w:r w:rsidR="003D5F13">
              <w:rPr>
                <w:color w:val="FFFFFF" w:themeColor="background1"/>
                <w:sz w:val="44"/>
              </w:rPr>
              <w:t>Higher Level Apprenticeship</w:t>
            </w:r>
            <w:r w:rsidR="00A67889">
              <w:rPr>
                <w:color w:val="FFFFFF" w:themeColor="background1"/>
                <w:sz w:val="44"/>
              </w:rPr>
              <w:t xml:space="preserve"> Pilot</w:t>
            </w:r>
          </w:p>
          <w:p w14:paraId="2033D382" w14:textId="77777777" w:rsidR="00165F81" w:rsidRPr="00165F81" w:rsidRDefault="005F4AAD" w:rsidP="005F4AAD">
            <w:pPr>
              <w:pStyle w:val="Title"/>
              <w:spacing w:before="120"/>
              <w:rPr>
                <w:highlight w:val="magenta"/>
              </w:rPr>
            </w:pPr>
            <w:r>
              <w:rPr>
                <w:color w:val="FFFFFF" w:themeColor="background1"/>
                <w:sz w:val="38"/>
              </w:rPr>
              <w:t>F</w:t>
            </w:r>
            <w:r w:rsidR="00B10702">
              <w:rPr>
                <w:color w:val="FFFFFF" w:themeColor="background1"/>
                <w:sz w:val="38"/>
              </w:rPr>
              <w:t>act sheet</w:t>
            </w:r>
          </w:p>
        </w:tc>
        <w:tc>
          <w:tcPr>
            <w:tcW w:w="3064" w:type="dxa"/>
            <w:tcMar>
              <w:right w:w="0" w:type="dxa"/>
            </w:tcMar>
            <w:vAlign w:val="bottom"/>
          </w:tcPr>
          <w:p w14:paraId="7F45D28D" w14:textId="77777777" w:rsidR="00165F81" w:rsidRPr="008A446F" w:rsidRDefault="00165F81" w:rsidP="00165F81">
            <w:pPr>
              <w:pStyle w:val="Subtitle"/>
              <w:jc w:val="right"/>
              <w:rPr>
                <w:color w:val="343333"/>
                <w:highlight w:val="magenta"/>
              </w:rPr>
            </w:pPr>
          </w:p>
        </w:tc>
      </w:tr>
    </w:tbl>
    <w:p w14:paraId="302DDBCC" w14:textId="77777777" w:rsidR="00B26ED0" w:rsidRDefault="00F96898" w:rsidP="00E7708D">
      <w:pPr>
        <w:rPr>
          <w:rFonts w:eastAsia="Calibri"/>
          <w:sz w:val="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47A34F" wp14:editId="2850B4E4">
                <wp:simplePos x="0" y="0"/>
                <wp:positionH relativeFrom="page">
                  <wp:align>left</wp:align>
                </wp:positionH>
                <wp:positionV relativeFrom="paragraph">
                  <wp:posOffset>-66674</wp:posOffset>
                </wp:positionV>
                <wp:extent cx="5200650" cy="7810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pic="http://schemas.openxmlformats.org/drawingml/2006/picture" xmlns:a14="http://schemas.microsoft.com/office/drawing/2010/main">
            <w:pict w14:anchorId="648FCF25">
              <v:rect id="Rectangle 7" style="position:absolute;margin-left:0;margin-top:-5.25pt;width:409.5pt;height:61.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black [3200]" strokecolor="black [1600]" strokeweight="1pt" w14:anchorId="0F878C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">
                <w10:wrap anchorx="page"/>
              </v:rect>
            </w:pict>
          </mc:Fallback>
        </mc:AlternateContent>
      </w:r>
      <w:bookmarkEnd w:id="0"/>
      <w:bookmarkEnd w:id="1"/>
    </w:p>
    <w:p w14:paraId="6A55DF99" w14:textId="77777777" w:rsidR="00E7708D" w:rsidRDefault="00E7708D" w:rsidP="00E7708D">
      <w:pPr>
        <w:rPr>
          <w:rFonts w:eastAsia="Calibri"/>
          <w:sz w:val="4"/>
        </w:rPr>
      </w:pPr>
    </w:p>
    <w:p w14:paraId="7B6FDD26" w14:textId="77777777" w:rsidR="00E7708D" w:rsidRDefault="00E7708D" w:rsidP="00E7708D">
      <w:pPr>
        <w:rPr>
          <w:rFonts w:eastAsia="Calibri"/>
          <w:sz w:val="4"/>
        </w:rPr>
      </w:pPr>
    </w:p>
    <w:p w14:paraId="0D840294" w14:textId="77777777" w:rsidR="00E7708D" w:rsidRDefault="00E7708D" w:rsidP="00E7708D">
      <w:pPr>
        <w:rPr>
          <w:rFonts w:eastAsia="Calibri"/>
          <w:sz w:val="4"/>
        </w:rPr>
      </w:pPr>
    </w:p>
    <w:p w14:paraId="1C63A057" w14:textId="77777777" w:rsidR="00E7708D" w:rsidRDefault="00E7708D" w:rsidP="00E7708D">
      <w:pPr>
        <w:rPr>
          <w:rFonts w:eastAsia="Calibri"/>
          <w:sz w:val="4"/>
        </w:rPr>
      </w:pPr>
    </w:p>
    <w:p w14:paraId="350AE267" w14:textId="77777777" w:rsidR="00E7708D" w:rsidRDefault="00E7708D" w:rsidP="00E7708D">
      <w:pPr>
        <w:rPr>
          <w:rFonts w:eastAsia="Calibri"/>
          <w:sz w:val="4"/>
        </w:rPr>
      </w:pPr>
    </w:p>
    <w:p w14:paraId="7D9C571D" w14:textId="77777777" w:rsidR="00E7708D" w:rsidRPr="00B26ED0" w:rsidRDefault="00E7708D" w:rsidP="00E7708D">
      <w:pPr>
        <w:rPr>
          <w:rFonts w:eastAsia="Calibri"/>
          <w:sz w:val="4"/>
        </w:rPr>
      </w:pPr>
    </w:p>
    <w:p w14:paraId="71C70199" w14:textId="77777777" w:rsidR="00B10702" w:rsidRPr="00CE6F21" w:rsidRDefault="00B10702" w:rsidP="00734DC8">
      <w:pPr>
        <w:pStyle w:val="Heading1"/>
        <w:spacing w:before="120" w:after="120" w:line="260" w:lineRule="atLeast"/>
        <w:ind w:left="-709" w:right="567"/>
        <w:rPr>
          <w:rFonts w:eastAsia="SimSun"/>
          <w:bCs/>
          <w:sz w:val="28"/>
          <w:szCs w:val="28"/>
        </w:rPr>
      </w:pPr>
      <w:r w:rsidRPr="00CE6F21">
        <w:rPr>
          <w:rFonts w:eastAsia="SimSun"/>
          <w:bCs/>
          <w:sz w:val="28"/>
          <w:szCs w:val="28"/>
        </w:rPr>
        <w:t xml:space="preserve">What is the </w:t>
      </w:r>
      <w:proofErr w:type="gramStart"/>
      <w:r w:rsidR="003D5F13">
        <w:rPr>
          <w:rFonts w:eastAsia="SimSun"/>
          <w:bCs/>
          <w:sz w:val="28"/>
          <w:szCs w:val="28"/>
        </w:rPr>
        <w:t>H</w:t>
      </w:r>
      <w:r w:rsidR="00BA1129">
        <w:rPr>
          <w:rFonts w:eastAsia="SimSun"/>
          <w:bCs/>
          <w:sz w:val="28"/>
          <w:szCs w:val="28"/>
        </w:rPr>
        <w:t>igher Level</w:t>
      </w:r>
      <w:proofErr w:type="gramEnd"/>
      <w:r w:rsidR="00BA1129">
        <w:rPr>
          <w:rFonts w:eastAsia="SimSun"/>
          <w:bCs/>
          <w:sz w:val="28"/>
          <w:szCs w:val="28"/>
        </w:rPr>
        <w:t xml:space="preserve"> Apprenticeship</w:t>
      </w:r>
      <w:r w:rsidR="00A67889">
        <w:rPr>
          <w:rFonts w:eastAsia="SimSun"/>
          <w:bCs/>
          <w:sz w:val="28"/>
          <w:szCs w:val="28"/>
        </w:rPr>
        <w:t xml:space="preserve"> Pilot</w:t>
      </w:r>
      <w:r w:rsidRPr="00CE6F21">
        <w:rPr>
          <w:rFonts w:eastAsia="SimSun"/>
          <w:bCs/>
          <w:sz w:val="28"/>
          <w:szCs w:val="28"/>
        </w:rPr>
        <w:t>?</w:t>
      </w:r>
    </w:p>
    <w:p w14:paraId="7A953367" w14:textId="2E57CE60" w:rsidR="004B3F0F" w:rsidRDefault="00614B51" w:rsidP="00734DC8">
      <w:pPr>
        <w:spacing w:before="120" w:after="120" w:line="260" w:lineRule="atLeast"/>
        <w:ind w:left="-709" w:right="567"/>
        <w:jc w:val="both"/>
        <w:rPr>
          <w:szCs w:val="22"/>
        </w:rPr>
      </w:pPr>
      <w:r w:rsidRPr="00614B51">
        <w:rPr>
          <w:szCs w:val="22"/>
        </w:rPr>
        <w:t xml:space="preserve">The </w:t>
      </w:r>
      <w:proofErr w:type="gramStart"/>
      <w:r w:rsidRPr="00614B51">
        <w:rPr>
          <w:szCs w:val="22"/>
        </w:rPr>
        <w:t>Higher Level</w:t>
      </w:r>
      <w:proofErr w:type="gramEnd"/>
      <w:r w:rsidRPr="00614B51">
        <w:rPr>
          <w:szCs w:val="22"/>
        </w:rPr>
        <w:t xml:space="preserve"> Apprenticeship Pilot </w:t>
      </w:r>
      <w:r w:rsidR="008C3F75">
        <w:rPr>
          <w:szCs w:val="22"/>
        </w:rPr>
        <w:t xml:space="preserve">(the Pilot) </w:t>
      </w:r>
      <w:r w:rsidR="0039056A">
        <w:rPr>
          <w:szCs w:val="22"/>
        </w:rPr>
        <w:t>is</w:t>
      </w:r>
      <w:r w:rsidR="00287BF3" w:rsidRPr="00614B51">
        <w:rPr>
          <w:szCs w:val="22"/>
        </w:rPr>
        <w:t xml:space="preserve"> a partnership between the Department of Employment, Small Business</w:t>
      </w:r>
      <w:r w:rsidR="00287BF3">
        <w:rPr>
          <w:szCs w:val="22"/>
        </w:rPr>
        <w:t xml:space="preserve"> </w:t>
      </w:r>
      <w:r w:rsidR="00287BF3" w:rsidRPr="00614B51">
        <w:rPr>
          <w:szCs w:val="22"/>
        </w:rPr>
        <w:t xml:space="preserve">and Training (DESBT), </w:t>
      </w:r>
      <w:r w:rsidR="005527FB">
        <w:rPr>
          <w:szCs w:val="22"/>
        </w:rPr>
        <w:t>the Australian Industry Group (</w:t>
      </w:r>
      <w:r w:rsidR="00287BF3" w:rsidRPr="00614B51">
        <w:rPr>
          <w:szCs w:val="22"/>
        </w:rPr>
        <w:t>Ai</w:t>
      </w:r>
      <w:r w:rsidR="005527FB">
        <w:rPr>
          <w:szCs w:val="22"/>
        </w:rPr>
        <w:t xml:space="preserve"> </w:t>
      </w:r>
      <w:r w:rsidR="00287BF3" w:rsidRPr="00614B51">
        <w:rPr>
          <w:szCs w:val="22"/>
        </w:rPr>
        <w:t>Group</w:t>
      </w:r>
      <w:r w:rsidR="005527FB">
        <w:rPr>
          <w:szCs w:val="22"/>
        </w:rPr>
        <w:t>)</w:t>
      </w:r>
      <w:r w:rsidR="00287BF3" w:rsidRPr="00614B51">
        <w:rPr>
          <w:szCs w:val="22"/>
        </w:rPr>
        <w:t xml:space="preserve"> and TAFE </w:t>
      </w:r>
      <w:r w:rsidR="00287BF3">
        <w:rPr>
          <w:szCs w:val="22"/>
        </w:rPr>
        <w:t>Q</w:t>
      </w:r>
      <w:r w:rsidR="00287BF3" w:rsidRPr="00614B51">
        <w:rPr>
          <w:szCs w:val="22"/>
        </w:rPr>
        <w:t>ueensland</w:t>
      </w:r>
      <w:r w:rsidR="0082349C">
        <w:rPr>
          <w:szCs w:val="22"/>
        </w:rPr>
        <w:t xml:space="preserve"> </w:t>
      </w:r>
      <w:r w:rsidR="004B3F0F">
        <w:rPr>
          <w:szCs w:val="22"/>
        </w:rPr>
        <w:t xml:space="preserve">to </w:t>
      </w:r>
      <w:r w:rsidR="00D563CD">
        <w:rPr>
          <w:szCs w:val="22"/>
        </w:rPr>
        <w:t>deliver</w:t>
      </w:r>
      <w:r w:rsidR="004B3F0F">
        <w:rPr>
          <w:szCs w:val="22"/>
        </w:rPr>
        <w:t xml:space="preserve"> </w:t>
      </w:r>
      <w:r w:rsidR="0082349C" w:rsidRPr="0082349C">
        <w:rPr>
          <w:szCs w:val="22"/>
        </w:rPr>
        <w:t>the higher level skills needed for the</w:t>
      </w:r>
      <w:r w:rsidR="00EC70F9">
        <w:rPr>
          <w:szCs w:val="22"/>
        </w:rPr>
        <w:t xml:space="preserve"> </w:t>
      </w:r>
      <w:r w:rsidR="0082349C" w:rsidRPr="0082349C">
        <w:rPr>
          <w:szCs w:val="22"/>
        </w:rPr>
        <w:t>emerging fourth industrial revolution</w:t>
      </w:r>
      <w:r w:rsidR="0099346A">
        <w:rPr>
          <w:szCs w:val="22"/>
        </w:rPr>
        <w:t xml:space="preserve">, or </w:t>
      </w:r>
      <w:r w:rsidR="00EC70F9">
        <w:rPr>
          <w:szCs w:val="22"/>
        </w:rPr>
        <w:t>Industry 4.0</w:t>
      </w:r>
      <w:r w:rsidR="004B3F0F">
        <w:rPr>
          <w:szCs w:val="22"/>
        </w:rPr>
        <w:t>.</w:t>
      </w:r>
    </w:p>
    <w:p w14:paraId="48E1FB1E" w14:textId="66D949B4" w:rsidR="00B10702" w:rsidRPr="00CE6F21" w:rsidRDefault="00F1787B" w:rsidP="00734DC8">
      <w:pPr>
        <w:spacing w:before="120" w:after="120" w:line="260" w:lineRule="atLeast"/>
        <w:ind w:left="-709" w:right="567"/>
        <w:jc w:val="both"/>
        <w:rPr>
          <w:szCs w:val="22"/>
        </w:rPr>
      </w:pPr>
      <w:r w:rsidRPr="00614B51">
        <w:rPr>
          <w:szCs w:val="22"/>
        </w:rPr>
        <w:t xml:space="preserve">The Pilot </w:t>
      </w:r>
      <w:r w:rsidR="00A171EA">
        <w:rPr>
          <w:szCs w:val="22"/>
        </w:rPr>
        <w:t xml:space="preserve">intends </w:t>
      </w:r>
      <w:r w:rsidR="00614B51" w:rsidRPr="00614B51">
        <w:rPr>
          <w:szCs w:val="22"/>
        </w:rPr>
        <w:t xml:space="preserve">to support students and industry to </w:t>
      </w:r>
      <w:r w:rsidR="00C75378">
        <w:rPr>
          <w:szCs w:val="22"/>
        </w:rPr>
        <w:t>connect workplace learning with higher level qualifications, such as diplomas, where vocational learning is the preferred pathway</w:t>
      </w:r>
      <w:r w:rsidR="00B10702" w:rsidRPr="00CE6F21">
        <w:rPr>
          <w:szCs w:val="22"/>
        </w:rPr>
        <w:t>.</w:t>
      </w:r>
    </w:p>
    <w:p w14:paraId="206B7BC0" w14:textId="38ED6305" w:rsidR="004B3F0F" w:rsidRDefault="00614B51" w:rsidP="00734DC8">
      <w:pPr>
        <w:spacing w:before="120" w:after="120" w:line="260" w:lineRule="atLeast"/>
        <w:ind w:left="-709" w:right="567"/>
        <w:jc w:val="both"/>
        <w:rPr>
          <w:szCs w:val="22"/>
        </w:rPr>
      </w:pPr>
      <w:r w:rsidRPr="00614B51">
        <w:rPr>
          <w:szCs w:val="22"/>
        </w:rPr>
        <w:t xml:space="preserve">The Pilot will </w:t>
      </w:r>
      <w:r w:rsidR="00BF159B">
        <w:rPr>
          <w:szCs w:val="22"/>
        </w:rPr>
        <w:t xml:space="preserve">offer </w:t>
      </w:r>
      <w:r w:rsidR="006C5211">
        <w:rPr>
          <w:szCs w:val="22"/>
        </w:rPr>
        <w:t xml:space="preserve">a work and </w:t>
      </w:r>
      <w:r w:rsidR="00BF159B">
        <w:rPr>
          <w:szCs w:val="22"/>
        </w:rPr>
        <w:t xml:space="preserve">training </w:t>
      </w:r>
      <w:r w:rsidR="006C5211">
        <w:rPr>
          <w:szCs w:val="22"/>
        </w:rPr>
        <w:t xml:space="preserve">experience </w:t>
      </w:r>
      <w:r w:rsidR="00BF159B">
        <w:rPr>
          <w:szCs w:val="22"/>
        </w:rPr>
        <w:t>at a highe</w:t>
      </w:r>
      <w:r w:rsidR="00AD4A4F">
        <w:rPr>
          <w:szCs w:val="22"/>
        </w:rPr>
        <w:t>r level of skill and expertise by combining</w:t>
      </w:r>
      <w:r w:rsidR="00BF159B">
        <w:rPr>
          <w:szCs w:val="22"/>
        </w:rPr>
        <w:t xml:space="preserve"> specialised skills and knowledge with the traditional apprenticeship model.</w:t>
      </w:r>
      <w:r w:rsidR="00C56BF1">
        <w:rPr>
          <w:szCs w:val="22"/>
        </w:rPr>
        <w:t xml:space="preserve"> Training will commence from July 2020 and run for two years.</w:t>
      </w:r>
    </w:p>
    <w:p w14:paraId="56774406" w14:textId="77777777" w:rsidR="00A67889" w:rsidRDefault="004B3F0F" w:rsidP="00734DC8">
      <w:pPr>
        <w:spacing w:before="120" w:after="120" w:line="260" w:lineRule="atLeast"/>
        <w:ind w:left="-709" w:right="567"/>
        <w:jc w:val="both"/>
        <w:rPr>
          <w:szCs w:val="22"/>
        </w:rPr>
      </w:pPr>
      <w:r>
        <w:rPr>
          <w:szCs w:val="22"/>
        </w:rPr>
        <w:t>F</w:t>
      </w:r>
      <w:r w:rsidRPr="00614B51">
        <w:rPr>
          <w:szCs w:val="22"/>
        </w:rPr>
        <w:t xml:space="preserve">unding </w:t>
      </w:r>
      <w:r>
        <w:rPr>
          <w:szCs w:val="22"/>
        </w:rPr>
        <w:t>of</w:t>
      </w:r>
      <w:r w:rsidRPr="00614B51">
        <w:rPr>
          <w:szCs w:val="22"/>
        </w:rPr>
        <w:t xml:space="preserve"> $</w:t>
      </w:r>
      <w:r w:rsidR="00513DA9">
        <w:rPr>
          <w:szCs w:val="22"/>
        </w:rPr>
        <w:t>30</w:t>
      </w:r>
      <w:r w:rsidRPr="00614B51">
        <w:rPr>
          <w:szCs w:val="22"/>
        </w:rPr>
        <w:t xml:space="preserve">0,000 </w:t>
      </w:r>
      <w:r>
        <w:rPr>
          <w:szCs w:val="22"/>
        </w:rPr>
        <w:t xml:space="preserve">will </w:t>
      </w:r>
      <w:r w:rsidRPr="00614B51">
        <w:rPr>
          <w:szCs w:val="22"/>
        </w:rPr>
        <w:t>support the Pilot, plus additional training subsidies under the User Choice program</w:t>
      </w:r>
      <w:r w:rsidRPr="00CE6F21">
        <w:rPr>
          <w:szCs w:val="22"/>
        </w:rPr>
        <w:t>.</w:t>
      </w:r>
    </w:p>
    <w:p w14:paraId="38797AC3" w14:textId="77777777" w:rsidR="00A87558" w:rsidRPr="005E5198" w:rsidRDefault="00A87558" w:rsidP="00734DC8">
      <w:pPr>
        <w:pStyle w:val="Heading1"/>
        <w:spacing w:before="120" w:after="120" w:line="260" w:lineRule="atLeast"/>
        <w:ind w:left="-709" w:right="567"/>
        <w:jc w:val="both"/>
        <w:rPr>
          <w:rFonts w:eastAsia="SimSun"/>
          <w:bCs/>
          <w:sz w:val="28"/>
          <w:szCs w:val="28"/>
        </w:rPr>
      </w:pPr>
      <w:r w:rsidRPr="00CE6F21">
        <w:rPr>
          <w:rFonts w:eastAsia="SimSun"/>
          <w:bCs/>
          <w:sz w:val="28"/>
          <w:szCs w:val="28"/>
        </w:rPr>
        <w:t>How does the program work?</w:t>
      </w:r>
    </w:p>
    <w:p w14:paraId="276769DA" w14:textId="05FC8E7D" w:rsidR="00513DA9" w:rsidRDefault="008C3F75" w:rsidP="00734DC8">
      <w:pPr>
        <w:spacing w:before="120" w:after="120" w:line="260" w:lineRule="atLeast"/>
        <w:ind w:left="-709" w:right="567"/>
        <w:jc w:val="both"/>
        <w:rPr>
          <w:szCs w:val="22"/>
        </w:rPr>
      </w:pPr>
      <w:r>
        <w:rPr>
          <w:szCs w:val="22"/>
        </w:rPr>
        <w:t>Ai</w:t>
      </w:r>
      <w:r w:rsidR="005527FB">
        <w:rPr>
          <w:szCs w:val="22"/>
        </w:rPr>
        <w:t xml:space="preserve"> </w:t>
      </w:r>
      <w:r>
        <w:rPr>
          <w:szCs w:val="22"/>
        </w:rPr>
        <w:t>Group</w:t>
      </w:r>
      <w:r w:rsidR="005527FB">
        <w:rPr>
          <w:szCs w:val="22"/>
        </w:rPr>
        <w:t>’s</w:t>
      </w:r>
      <w:r w:rsidR="00A87558">
        <w:rPr>
          <w:szCs w:val="22"/>
        </w:rPr>
        <w:t xml:space="preserve"> Project Officer </w:t>
      </w:r>
      <w:r>
        <w:rPr>
          <w:szCs w:val="22"/>
        </w:rPr>
        <w:t>will</w:t>
      </w:r>
      <w:r w:rsidR="004B3F0F">
        <w:rPr>
          <w:szCs w:val="22"/>
        </w:rPr>
        <w:t xml:space="preserve"> </w:t>
      </w:r>
      <w:r w:rsidR="00A87558" w:rsidRPr="004B3F0F">
        <w:rPr>
          <w:szCs w:val="22"/>
        </w:rPr>
        <w:t xml:space="preserve">promote and raise awareness of the Pilot with </w:t>
      </w:r>
      <w:r w:rsidR="00F62FA7">
        <w:rPr>
          <w:szCs w:val="22"/>
        </w:rPr>
        <w:t xml:space="preserve">manufacturing </w:t>
      </w:r>
      <w:r w:rsidR="00A87558" w:rsidRPr="004B3F0F">
        <w:rPr>
          <w:szCs w:val="22"/>
        </w:rPr>
        <w:t xml:space="preserve">employers </w:t>
      </w:r>
      <w:r w:rsidR="00F62FA7">
        <w:rPr>
          <w:szCs w:val="22"/>
        </w:rPr>
        <w:t>and other local stakeholders</w:t>
      </w:r>
      <w:r w:rsidR="004B3F0F">
        <w:rPr>
          <w:szCs w:val="22"/>
        </w:rPr>
        <w:t>.</w:t>
      </w:r>
    </w:p>
    <w:p w14:paraId="45548FF6" w14:textId="5B731797" w:rsidR="00F62FA7" w:rsidRDefault="00F62FA7" w:rsidP="00734DC8">
      <w:pPr>
        <w:spacing w:before="120" w:after="120" w:line="260" w:lineRule="atLeast"/>
        <w:ind w:left="-709" w:right="567"/>
        <w:jc w:val="both"/>
        <w:rPr>
          <w:szCs w:val="22"/>
        </w:rPr>
      </w:pPr>
      <w:r>
        <w:rPr>
          <w:szCs w:val="22"/>
        </w:rPr>
        <w:t xml:space="preserve">Pilot participants </w:t>
      </w:r>
      <w:r w:rsidR="00513DA9">
        <w:rPr>
          <w:szCs w:val="22"/>
        </w:rPr>
        <w:t xml:space="preserve">will be employed </w:t>
      </w:r>
      <w:r>
        <w:rPr>
          <w:szCs w:val="22"/>
        </w:rPr>
        <w:t xml:space="preserve">as an </w:t>
      </w:r>
      <w:r w:rsidR="005527FB" w:rsidRPr="00264D19">
        <w:rPr>
          <w:szCs w:val="22"/>
        </w:rPr>
        <w:t>Industry 4.0</w:t>
      </w:r>
      <w:r w:rsidRPr="00264D19">
        <w:rPr>
          <w:szCs w:val="22"/>
        </w:rPr>
        <w:t xml:space="preserve"> higher level apprentice</w:t>
      </w:r>
      <w:r>
        <w:rPr>
          <w:szCs w:val="22"/>
        </w:rPr>
        <w:t xml:space="preserve"> aligned to the 22460VIC </w:t>
      </w:r>
      <w:r w:rsidR="00513DA9">
        <w:rPr>
          <w:szCs w:val="22"/>
        </w:rPr>
        <w:t>Diploma of Applied Technologies</w:t>
      </w:r>
      <w:r w:rsidR="003F4918">
        <w:rPr>
          <w:szCs w:val="22"/>
        </w:rPr>
        <w:t xml:space="preserve"> </w:t>
      </w:r>
      <w:r>
        <w:rPr>
          <w:szCs w:val="22"/>
        </w:rPr>
        <w:t>course</w:t>
      </w:r>
      <w:r w:rsidR="00513DA9">
        <w:rPr>
          <w:szCs w:val="22"/>
        </w:rPr>
        <w:t xml:space="preserve">. </w:t>
      </w:r>
    </w:p>
    <w:p w14:paraId="582399F2" w14:textId="77777777" w:rsidR="00513DA9" w:rsidRDefault="00F62FA7" w:rsidP="00734DC8">
      <w:pPr>
        <w:spacing w:before="120" w:after="120" w:line="260" w:lineRule="atLeast"/>
        <w:ind w:left="-709" w:right="567"/>
        <w:jc w:val="both"/>
        <w:rPr>
          <w:szCs w:val="22"/>
        </w:rPr>
      </w:pPr>
      <w:r>
        <w:rPr>
          <w:szCs w:val="22"/>
        </w:rPr>
        <w:t>The w</w:t>
      </w:r>
      <w:r w:rsidR="00EA72E2">
        <w:rPr>
          <w:szCs w:val="22"/>
        </w:rPr>
        <w:t xml:space="preserve">ages and entitlements </w:t>
      </w:r>
      <w:r w:rsidRPr="00F62FA7">
        <w:rPr>
          <w:szCs w:val="22"/>
        </w:rPr>
        <w:t xml:space="preserve">for </w:t>
      </w:r>
      <w:r w:rsidR="00EA72E2">
        <w:rPr>
          <w:szCs w:val="22"/>
        </w:rPr>
        <w:t xml:space="preserve">higher level apprenticeships are consistent with other </w:t>
      </w:r>
      <w:r w:rsidRPr="00F62FA7">
        <w:rPr>
          <w:szCs w:val="22"/>
        </w:rPr>
        <w:t>apprentices or trainees</w:t>
      </w:r>
      <w:r w:rsidR="00EA72E2">
        <w:rPr>
          <w:szCs w:val="22"/>
        </w:rPr>
        <w:t xml:space="preserve">, which </w:t>
      </w:r>
      <w:r w:rsidRPr="00F62FA7">
        <w:rPr>
          <w:szCs w:val="22"/>
        </w:rPr>
        <w:t xml:space="preserve">are managed by the Fair Work Ombudsman and depend on the </w:t>
      </w:r>
      <w:r w:rsidR="00EA72E2">
        <w:rPr>
          <w:szCs w:val="22"/>
        </w:rPr>
        <w:t xml:space="preserve">employer’s </w:t>
      </w:r>
      <w:r w:rsidRPr="00F62FA7">
        <w:rPr>
          <w:szCs w:val="22"/>
        </w:rPr>
        <w:t>award or agreement</w:t>
      </w:r>
      <w:r w:rsidR="00513DA9">
        <w:rPr>
          <w:szCs w:val="22"/>
        </w:rPr>
        <w:t>.</w:t>
      </w:r>
    </w:p>
    <w:p w14:paraId="04D23FCC" w14:textId="67BB5F73" w:rsidR="00A87558" w:rsidRDefault="004B3F0F" w:rsidP="00734DC8">
      <w:pPr>
        <w:spacing w:before="120" w:after="120" w:line="260" w:lineRule="atLeast"/>
        <w:ind w:left="-709" w:right="567"/>
        <w:jc w:val="both"/>
        <w:rPr>
          <w:szCs w:val="22"/>
        </w:rPr>
      </w:pPr>
      <w:r>
        <w:rPr>
          <w:szCs w:val="22"/>
        </w:rPr>
        <w:t>Ai</w:t>
      </w:r>
      <w:r w:rsidR="005527FB">
        <w:rPr>
          <w:szCs w:val="22"/>
        </w:rPr>
        <w:t xml:space="preserve"> </w:t>
      </w:r>
      <w:r>
        <w:rPr>
          <w:szCs w:val="22"/>
        </w:rPr>
        <w:t>Group</w:t>
      </w:r>
      <w:r w:rsidR="00A87558" w:rsidDel="008C3F75">
        <w:rPr>
          <w:szCs w:val="22"/>
        </w:rPr>
        <w:t xml:space="preserve"> will also work with selected Queensland universities to facilitate the development of an Associate Degree in Applied Technologies and articulation arrangements for </w:t>
      </w:r>
      <w:r w:rsidR="00A87558" w:rsidRPr="00FC5369" w:rsidDel="008C3F75">
        <w:rPr>
          <w:szCs w:val="22"/>
        </w:rPr>
        <w:t>higher level</w:t>
      </w:r>
      <w:r w:rsidR="0099346A">
        <w:rPr>
          <w:szCs w:val="22"/>
        </w:rPr>
        <w:t xml:space="preserve"> </w:t>
      </w:r>
      <w:r w:rsidR="00A87558" w:rsidRPr="00FC5369" w:rsidDel="008C3F75">
        <w:rPr>
          <w:szCs w:val="22"/>
        </w:rPr>
        <w:t>apprenticeship</w:t>
      </w:r>
      <w:r w:rsidR="00A87558" w:rsidDel="008C3F75">
        <w:rPr>
          <w:szCs w:val="22"/>
        </w:rPr>
        <w:t xml:space="preserve"> students</w:t>
      </w:r>
      <w:r w:rsidR="00513DA9">
        <w:rPr>
          <w:szCs w:val="22"/>
        </w:rPr>
        <w:t xml:space="preserve"> should they wish to undertake further study</w:t>
      </w:r>
      <w:r w:rsidR="00A87558" w:rsidDel="008C3F75">
        <w:rPr>
          <w:szCs w:val="22"/>
        </w:rPr>
        <w:t>.</w:t>
      </w:r>
    </w:p>
    <w:p w14:paraId="4F7B9AD6" w14:textId="54FE873F" w:rsidR="0099346A" w:rsidRPr="005A416E" w:rsidRDefault="00734DC8" w:rsidP="00734DC8">
      <w:pPr>
        <w:spacing w:before="120" w:after="120" w:line="260" w:lineRule="atLeast"/>
        <w:ind w:left="-709" w:right="567"/>
        <w:jc w:val="both"/>
        <w:rPr>
          <w:szCs w:val="22"/>
        </w:rPr>
      </w:pPr>
      <w:r>
        <w:rPr>
          <w:szCs w:val="22"/>
        </w:rPr>
        <w:br w:type="column"/>
      </w:r>
    </w:p>
    <w:p w14:paraId="10E63AB9" w14:textId="662FB690" w:rsidR="00B10702" w:rsidRPr="00110FBD" w:rsidRDefault="00B10702" w:rsidP="00734DC8">
      <w:pPr>
        <w:pStyle w:val="Heading1"/>
        <w:spacing w:before="120" w:after="120" w:line="260" w:lineRule="atLeast"/>
        <w:ind w:right="567"/>
        <w:jc w:val="both"/>
        <w:rPr>
          <w:rFonts w:eastAsia="SimSun"/>
          <w:bCs/>
          <w:sz w:val="28"/>
          <w:szCs w:val="28"/>
        </w:rPr>
      </w:pPr>
      <w:r w:rsidRPr="00CE6F21">
        <w:rPr>
          <w:rFonts w:eastAsia="SimSun"/>
          <w:bCs/>
          <w:sz w:val="28"/>
          <w:szCs w:val="28"/>
        </w:rPr>
        <w:t xml:space="preserve">What </w:t>
      </w:r>
      <w:r w:rsidR="00246796">
        <w:rPr>
          <w:rFonts w:eastAsia="SimSun"/>
          <w:bCs/>
          <w:sz w:val="28"/>
          <w:szCs w:val="28"/>
        </w:rPr>
        <w:t>services</w:t>
      </w:r>
      <w:r w:rsidRPr="00CE6F21">
        <w:rPr>
          <w:rFonts w:eastAsia="SimSun"/>
          <w:bCs/>
          <w:sz w:val="28"/>
          <w:szCs w:val="28"/>
        </w:rPr>
        <w:t xml:space="preserve"> </w:t>
      </w:r>
      <w:r w:rsidR="00974033">
        <w:rPr>
          <w:rFonts w:eastAsia="SimSun"/>
          <w:bCs/>
          <w:sz w:val="28"/>
          <w:szCs w:val="28"/>
        </w:rPr>
        <w:t>will be provided</w:t>
      </w:r>
      <w:r w:rsidRPr="00CE6F21">
        <w:rPr>
          <w:rFonts w:eastAsia="SimSun"/>
          <w:bCs/>
          <w:sz w:val="28"/>
          <w:szCs w:val="28"/>
        </w:rPr>
        <w:t>?</w:t>
      </w:r>
    </w:p>
    <w:p w14:paraId="6B6774DD" w14:textId="77777777" w:rsidR="00FC5369" w:rsidRDefault="00513DA9" w:rsidP="00734DC8">
      <w:pPr>
        <w:spacing w:before="120" w:after="120" w:line="260" w:lineRule="atLeast"/>
        <w:jc w:val="both"/>
        <w:rPr>
          <w:szCs w:val="22"/>
        </w:rPr>
      </w:pPr>
      <w:r>
        <w:rPr>
          <w:szCs w:val="22"/>
        </w:rPr>
        <w:t>Ai</w:t>
      </w:r>
      <w:r w:rsidR="005527FB">
        <w:rPr>
          <w:szCs w:val="22"/>
        </w:rPr>
        <w:t xml:space="preserve"> </w:t>
      </w:r>
      <w:r>
        <w:rPr>
          <w:szCs w:val="22"/>
        </w:rPr>
        <w:t>Group</w:t>
      </w:r>
      <w:r w:rsidR="00974033">
        <w:rPr>
          <w:szCs w:val="22"/>
        </w:rPr>
        <w:t xml:space="preserve"> will</w:t>
      </w:r>
      <w:r w:rsidR="00FC5369">
        <w:rPr>
          <w:szCs w:val="22"/>
        </w:rPr>
        <w:t>:</w:t>
      </w:r>
    </w:p>
    <w:p w14:paraId="7AFB422F" w14:textId="18FFC291" w:rsidR="001320BE" w:rsidRPr="001E58DC" w:rsidRDefault="00911B74" w:rsidP="00734DC8">
      <w:pPr>
        <w:pStyle w:val="ListParagraph"/>
        <w:numPr>
          <w:ilvl w:val="0"/>
          <w:numId w:val="25"/>
        </w:numPr>
        <w:spacing w:before="80" w:after="80" w:line="260" w:lineRule="atLeast"/>
        <w:ind w:left="426" w:hanging="426"/>
        <w:jc w:val="both"/>
        <w:rPr>
          <w:szCs w:val="22"/>
        </w:rPr>
      </w:pPr>
      <w:r w:rsidRPr="001E58DC">
        <w:rPr>
          <w:szCs w:val="22"/>
        </w:rPr>
        <w:t xml:space="preserve">promote </w:t>
      </w:r>
      <w:r w:rsidR="003F4918">
        <w:rPr>
          <w:szCs w:val="22"/>
        </w:rPr>
        <w:t xml:space="preserve">the </w:t>
      </w:r>
      <w:r w:rsidR="00264D19">
        <w:rPr>
          <w:szCs w:val="22"/>
        </w:rPr>
        <w:t>Pilot</w:t>
      </w:r>
      <w:r w:rsidRPr="001E58DC">
        <w:rPr>
          <w:szCs w:val="22"/>
        </w:rPr>
        <w:t xml:space="preserve"> </w:t>
      </w:r>
      <w:r w:rsidR="00A01CAB" w:rsidRPr="001E58DC">
        <w:rPr>
          <w:szCs w:val="22"/>
        </w:rPr>
        <w:t xml:space="preserve">to employers, schools and career advisors </w:t>
      </w:r>
    </w:p>
    <w:p w14:paraId="142707AD" w14:textId="77777777" w:rsidR="001320BE" w:rsidRPr="001E58DC" w:rsidRDefault="001320BE" w:rsidP="00734DC8">
      <w:pPr>
        <w:pStyle w:val="ListParagraph"/>
        <w:numPr>
          <w:ilvl w:val="0"/>
          <w:numId w:val="25"/>
        </w:numPr>
        <w:spacing w:before="80" w:after="80" w:line="260" w:lineRule="atLeast"/>
        <w:ind w:left="425" w:hanging="425"/>
        <w:jc w:val="both"/>
        <w:rPr>
          <w:szCs w:val="22"/>
        </w:rPr>
      </w:pPr>
      <w:r w:rsidRPr="001E58DC">
        <w:rPr>
          <w:szCs w:val="22"/>
        </w:rPr>
        <w:t xml:space="preserve">build networks and deliver information sessions to promote the benefits of </w:t>
      </w:r>
      <w:proofErr w:type="gramStart"/>
      <w:r w:rsidRPr="001E58DC">
        <w:rPr>
          <w:szCs w:val="22"/>
        </w:rPr>
        <w:t>higher level</w:t>
      </w:r>
      <w:proofErr w:type="gramEnd"/>
      <w:r w:rsidRPr="001E58DC">
        <w:rPr>
          <w:szCs w:val="22"/>
        </w:rPr>
        <w:t xml:space="preserve"> apprenticeships</w:t>
      </w:r>
    </w:p>
    <w:p w14:paraId="385E4267" w14:textId="2FACE45A" w:rsidR="00B10702" w:rsidRPr="001E58DC" w:rsidRDefault="00974033" w:rsidP="00734DC8">
      <w:pPr>
        <w:pStyle w:val="ListParagraph"/>
        <w:numPr>
          <w:ilvl w:val="0"/>
          <w:numId w:val="25"/>
        </w:numPr>
        <w:spacing w:before="80" w:after="80" w:line="260" w:lineRule="atLeast"/>
        <w:ind w:left="426" w:hanging="426"/>
        <w:jc w:val="both"/>
        <w:rPr>
          <w:szCs w:val="22"/>
        </w:rPr>
      </w:pPr>
      <w:r w:rsidRPr="001E58DC">
        <w:rPr>
          <w:szCs w:val="22"/>
        </w:rPr>
        <w:t xml:space="preserve">engage with employers </w:t>
      </w:r>
      <w:r w:rsidR="00592E59" w:rsidRPr="001E58DC">
        <w:rPr>
          <w:szCs w:val="22"/>
        </w:rPr>
        <w:t>to</w:t>
      </w:r>
      <w:r w:rsidRPr="001E58DC">
        <w:rPr>
          <w:szCs w:val="22"/>
        </w:rPr>
        <w:t xml:space="preserve"> </w:t>
      </w:r>
      <w:r w:rsidR="006028FC">
        <w:rPr>
          <w:szCs w:val="22"/>
        </w:rPr>
        <w:t xml:space="preserve">coordinate </w:t>
      </w:r>
      <w:r w:rsidR="00592E59" w:rsidRPr="001E58DC">
        <w:rPr>
          <w:szCs w:val="22"/>
        </w:rPr>
        <w:t>sign</w:t>
      </w:r>
      <w:r w:rsidR="006028FC">
        <w:rPr>
          <w:szCs w:val="22"/>
        </w:rPr>
        <w:t>ing</w:t>
      </w:r>
      <w:r w:rsidR="00592E59" w:rsidRPr="001E58DC">
        <w:rPr>
          <w:szCs w:val="22"/>
        </w:rPr>
        <w:t xml:space="preserve"> up </w:t>
      </w:r>
      <w:r w:rsidRPr="001E58DC">
        <w:rPr>
          <w:szCs w:val="22"/>
        </w:rPr>
        <w:t>apprentices</w:t>
      </w:r>
    </w:p>
    <w:p w14:paraId="132638FF" w14:textId="77777777" w:rsidR="001320BE" w:rsidRPr="001E58DC" w:rsidRDefault="00A70C8E" w:rsidP="00734DC8">
      <w:pPr>
        <w:pStyle w:val="ListParagraph"/>
        <w:numPr>
          <w:ilvl w:val="0"/>
          <w:numId w:val="25"/>
        </w:numPr>
        <w:spacing w:before="80" w:after="80" w:line="260" w:lineRule="atLeast"/>
        <w:ind w:left="426" w:hanging="426"/>
        <w:jc w:val="both"/>
        <w:rPr>
          <w:szCs w:val="22"/>
        </w:rPr>
      </w:pPr>
      <w:r w:rsidRPr="001E58DC">
        <w:rPr>
          <w:szCs w:val="22"/>
        </w:rPr>
        <w:t xml:space="preserve">assist employers with recruitment and enrolling </w:t>
      </w:r>
      <w:r w:rsidR="003E282F" w:rsidRPr="001E58DC">
        <w:rPr>
          <w:szCs w:val="22"/>
        </w:rPr>
        <w:t>students in higher level apprenticeships</w:t>
      </w:r>
    </w:p>
    <w:p w14:paraId="3C653E5E" w14:textId="77777777" w:rsidR="003E282F" w:rsidRPr="001E58DC" w:rsidRDefault="003E282F" w:rsidP="00734DC8">
      <w:pPr>
        <w:pStyle w:val="ListParagraph"/>
        <w:numPr>
          <w:ilvl w:val="0"/>
          <w:numId w:val="25"/>
        </w:numPr>
        <w:spacing w:before="80" w:line="260" w:lineRule="atLeast"/>
        <w:ind w:left="425" w:hanging="425"/>
        <w:jc w:val="both"/>
        <w:rPr>
          <w:szCs w:val="22"/>
        </w:rPr>
      </w:pPr>
      <w:r w:rsidRPr="001E58DC">
        <w:rPr>
          <w:szCs w:val="22"/>
        </w:rPr>
        <w:t>work closely with TAFE Queensland to facilitate training delivery</w:t>
      </w:r>
      <w:r w:rsidR="00EA72E2">
        <w:rPr>
          <w:szCs w:val="22"/>
        </w:rPr>
        <w:t>.</w:t>
      </w:r>
      <w:r w:rsidR="00BE5380" w:rsidRPr="001E58DC">
        <w:rPr>
          <w:szCs w:val="22"/>
        </w:rPr>
        <w:t xml:space="preserve"> </w:t>
      </w:r>
    </w:p>
    <w:p w14:paraId="13166AAD" w14:textId="77777777" w:rsidR="00BE1064" w:rsidRDefault="00513DA9" w:rsidP="00734DC8">
      <w:pPr>
        <w:spacing w:after="113" w:line="260" w:lineRule="atLeast"/>
        <w:ind w:left="426" w:hanging="426"/>
        <w:jc w:val="both"/>
        <w:rPr>
          <w:szCs w:val="22"/>
        </w:rPr>
      </w:pPr>
      <w:r>
        <w:rPr>
          <w:szCs w:val="22"/>
        </w:rPr>
        <w:t>TAFE Queensland will</w:t>
      </w:r>
      <w:r w:rsidR="00BE1064">
        <w:rPr>
          <w:szCs w:val="22"/>
        </w:rPr>
        <w:t>:</w:t>
      </w:r>
    </w:p>
    <w:p w14:paraId="5E07301C" w14:textId="26D7F68A" w:rsidR="00BE1064" w:rsidRDefault="006A6D83" w:rsidP="00734DC8">
      <w:pPr>
        <w:pStyle w:val="ListParagraph"/>
        <w:numPr>
          <w:ilvl w:val="0"/>
          <w:numId w:val="28"/>
        </w:numPr>
        <w:spacing w:before="80" w:after="80" w:line="260" w:lineRule="atLeast"/>
        <w:ind w:left="425" w:hanging="425"/>
        <w:jc w:val="both"/>
        <w:rPr>
          <w:szCs w:val="22"/>
        </w:rPr>
      </w:pPr>
      <w:r>
        <w:rPr>
          <w:szCs w:val="22"/>
        </w:rPr>
        <w:t xml:space="preserve">develop </w:t>
      </w:r>
      <w:r w:rsidR="00D80B6F" w:rsidRPr="00BE1064">
        <w:rPr>
          <w:szCs w:val="22"/>
        </w:rPr>
        <w:t>contextualise</w:t>
      </w:r>
      <w:r>
        <w:rPr>
          <w:szCs w:val="22"/>
        </w:rPr>
        <w:t>d</w:t>
      </w:r>
      <w:r w:rsidR="00D80B6F" w:rsidRPr="00BE1064">
        <w:rPr>
          <w:szCs w:val="22"/>
        </w:rPr>
        <w:t xml:space="preserve"> content and assessment instruments </w:t>
      </w:r>
      <w:r>
        <w:rPr>
          <w:szCs w:val="22"/>
        </w:rPr>
        <w:t>based on</w:t>
      </w:r>
      <w:r w:rsidR="00D80B6F" w:rsidRPr="00BE1064">
        <w:rPr>
          <w:szCs w:val="22"/>
        </w:rPr>
        <w:t xml:space="preserve"> existing units within the </w:t>
      </w:r>
      <w:r w:rsidR="0099346A" w:rsidRPr="001E58DC">
        <w:rPr>
          <w:szCs w:val="22"/>
        </w:rPr>
        <w:t>22460VIC</w:t>
      </w:r>
      <w:r w:rsidR="0099346A" w:rsidRPr="00BE1064">
        <w:rPr>
          <w:szCs w:val="22"/>
        </w:rPr>
        <w:t xml:space="preserve"> </w:t>
      </w:r>
      <w:r w:rsidR="00D80B6F" w:rsidRPr="00BE1064">
        <w:rPr>
          <w:szCs w:val="22"/>
        </w:rPr>
        <w:t>Diploma of Applied Technologies</w:t>
      </w:r>
    </w:p>
    <w:p w14:paraId="54CD8407" w14:textId="77777777" w:rsidR="000B062C" w:rsidRPr="000B062C" w:rsidRDefault="00CD32E0" w:rsidP="00734DC8">
      <w:pPr>
        <w:pStyle w:val="ListParagraph"/>
        <w:numPr>
          <w:ilvl w:val="0"/>
          <w:numId w:val="28"/>
        </w:numPr>
        <w:spacing w:before="80" w:after="80" w:line="260" w:lineRule="atLeast"/>
        <w:ind w:left="425" w:hanging="425"/>
        <w:jc w:val="both"/>
        <w:rPr>
          <w:szCs w:val="22"/>
        </w:rPr>
      </w:pPr>
      <w:r>
        <w:rPr>
          <w:rFonts w:cs="Arial"/>
        </w:rPr>
        <w:t xml:space="preserve">deliver </w:t>
      </w:r>
      <w:r w:rsidR="00EA72E2">
        <w:rPr>
          <w:rFonts w:cs="Arial"/>
        </w:rPr>
        <w:t xml:space="preserve">training and assessment for </w:t>
      </w:r>
      <w:r w:rsidR="000B062C" w:rsidRPr="001E58DC">
        <w:rPr>
          <w:szCs w:val="22"/>
        </w:rPr>
        <w:t>the 22460VIC Diploma of Applied Technologies</w:t>
      </w:r>
    </w:p>
    <w:p w14:paraId="6B4EE2EC" w14:textId="77777777" w:rsidR="00513DA9" w:rsidRPr="00BE1064" w:rsidRDefault="006A6D83" w:rsidP="00734DC8">
      <w:pPr>
        <w:pStyle w:val="ListParagraph"/>
        <w:numPr>
          <w:ilvl w:val="0"/>
          <w:numId w:val="28"/>
        </w:numPr>
        <w:spacing w:before="80" w:line="260" w:lineRule="atLeast"/>
        <w:ind w:left="425" w:hanging="425"/>
        <w:jc w:val="both"/>
        <w:rPr>
          <w:szCs w:val="22"/>
        </w:rPr>
      </w:pPr>
      <w:r>
        <w:rPr>
          <w:rFonts w:cs="Arial"/>
        </w:rPr>
        <w:t>coordinate</w:t>
      </w:r>
      <w:r w:rsidR="00BE1064">
        <w:rPr>
          <w:rFonts w:cs="Arial"/>
        </w:rPr>
        <w:t xml:space="preserve"> arrangements between </w:t>
      </w:r>
      <w:r w:rsidR="004D32A1">
        <w:rPr>
          <w:szCs w:val="22"/>
        </w:rPr>
        <w:t xml:space="preserve">TAFE Queensland </w:t>
      </w:r>
      <w:r w:rsidR="00BE1064">
        <w:rPr>
          <w:rFonts w:cs="Arial"/>
        </w:rPr>
        <w:t>and Skills Lab</w:t>
      </w:r>
      <w:r w:rsidR="00EA72E2">
        <w:rPr>
          <w:rFonts w:cs="Arial"/>
        </w:rPr>
        <w:t xml:space="preserve"> (sub-contractor)</w:t>
      </w:r>
      <w:r w:rsidR="00513DA9" w:rsidRPr="00BE1064">
        <w:rPr>
          <w:szCs w:val="22"/>
        </w:rPr>
        <w:t>.</w:t>
      </w:r>
    </w:p>
    <w:p w14:paraId="4C646488" w14:textId="77777777" w:rsidR="00680486" w:rsidRDefault="00680486" w:rsidP="00734DC8">
      <w:pPr>
        <w:pStyle w:val="Heading1"/>
        <w:spacing w:after="120" w:line="260" w:lineRule="atLeast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Training overview</w:t>
      </w:r>
    </w:p>
    <w:p w14:paraId="4271855B" w14:textId="2B6C1F56" w:rsidR="002571A0" w:rsidRDefault="002571A0" w:rsidP="00734DC8">
      <w:pPr>
        <w:pStyle w:val="BodyText"/>
        <w:spacing w:line="260" w:lineRule="atLeast"/>
        <w:jc w:val="both"/>
      </w:pPr>
      <w:r>
        <w:t xml:space="preserve">The </w:t>
      </w:r>
      <w:r w:rsidR="00171456">
        <w:t>Engineer</w:t>
      </w:r>
      <w:r w:rsidR="009C7766">
        <w:t>ing</w:t>
      </w:r>
      <w:r w:rsidR="00171456">
        <w:t xml:space="preserve"> Technician</w:t>
      </w:r>
      <w:r w:rsidR="005D48E0">
        <w:t xml:space="preserve"> - </w:t>
      </w:r>
      <w:r w:rsidR="00734DC8">
        <w:t xml:space="preserve">Industry </w:t>
      </w:r>
      <w:r w:rsidR="00171456" w:rsidRPr="00753DEB">
        <w:t>4.0</w:t>
      </w:r>
      <w:r w:rsidR="00171456">
        <w:t xml:space="preserve"> traineeship</w:t>
      </w:r>
      <w:r w:rsidR="00171456" w:rsidRPr="00753DEB">
        <w:t xml:space="preserve"> </w:t>
      </w:r>
      <w:r>
        <w:t xml:space="preserve">will be delivered </w:t>
      </w:r>
      <w:r w:rsidR="00171456">
        <w:t>by</w:t>
      </w:r>
      <w:r>
        <w:t xml:space="preserve"> TAFE Queensland in a partnership with Skills Lab. Training and assessment will </w:t>
      </w:r>
      <w:r w:rsidR="00264D19">
        <w:t>use</w:t>
      </w:r>
      <w:r>
        <w:t xml:space="preserve"> flexible delivery teaching methods combining on-line, webinars, face-to-face, theoretical and practical components, lab/site-based projects and workplace </w:t>
      </w:r>
      <w:proofErr w:type="gramStart"/>
      <w:r>
        <w:t>log</w:t>
      </w:r>
      <w:bookmarkStart w:id="2" w:name="_GoBack"/>
      <w:bookmarkEnd w:id="2"/>
      <w:r>
        <w:t xml:space="preserve"> book</w:t>
      </w:r>
      <w:proofErr w:type="gramEnd"/>
      <w:r>
        <w:t>.</w:t>
      </w:r>
    </w:p>
    <w:p w14:paraId="1815C6A2" w14:textId="64C482C6" w:rsidR="00734DC8" w:rsidRDefault="002571A0" w:rsidP="00734DC8">
      <w:pPr>
        <w:pStyle w:val="BodyText"/>
        <w:spacing w:line="260" w:lineRule="atLeast"/>
        <w:jc w:val="both"/>
        <w:rPr>
          <w:szCs w:val="22"/>
        </w:rPr>
      </w:pPr>
      <w:r>
        <w:rPr>
          <w:szCs w:val="22"/>
        </w:rPr>
        <w:t xml:space="preserve">Students will attend TAFE Queensland for 15 weeks over the </w:t>
      </w:r>
      <w:r w:rsidR="00734DC8">
        <w:rPr>
          <w:szCs w:val="22"/>
        </w:rPr>
        <w:t>two</w:t>
      </w:r>
      <w:r w:rsidR="00551458">
        <w:rPr>
          <w:szCs w:val="22"/>
        </w:rPr>
        <w:t>-</w:t>
      </w:r>
      <w:r>
        <w:rPr>
          <w:szCs w:val="22"/>
        </w:rPr>
        <w:t xml:space="preserve">year period. The successful achievement of this qualification requires </w:t>
      </w:r>
      <w:r w:rsidR="00264D19">
        <w:rPr>
          <w:szCs w:val="22"/>
        </w:rPr>
        <w:t>trainees</w:t>
      </w:r>
      <w:r>
        <w:rPr>
          <w:szCs w:val="22"/>
        </w:rPr>
        <w:t xml:space="preserve"> to complete all core units as well as a combination of elective competency standard units to achieve a total of 16 units.</w:t>
      </w:r>
    </w:p>
    <w:p w14:paraId="49FA3CB8" w14:textId="77777777" w:rsidR="00734DC8" w:rsidRDefault="00734DC8">
      <w:pPr>
        <w:rPr>
          <w:szCs w:val="22"/>
        </w:rPr>
      </w:pPr>
      <w:r>
        <w:rPr>
          <w:szCs w:val="22"/>
        </w:rPr>
        <w:br w:type="page"/>
      </w:r>
    </w:p>
    <w:p w14:paraId="2BCCAE49" w14:textId="77777777" w:rsidR="002571A0" w:rsidRPr="004E35C2" w:rsidRDefault="002571A0" w:rsidP="00734DC8">
      <w:pPr>
        <w:pStyle w:val="BodyText"/>
        <w:spacing w:line="260" w:lineRule="atLeast"/>
        <w:jc w:val="both"/>
        <w:rPr>
          <w:szCs w:val="22"/>
        </w:rPr>
      </w:pPr>
    </w:p>
    <w:p w14:paraId="1671EEC6" w14:textId="77777777" w:rsidR="002571A0" w:rsidRPr="002B2F18" w:rsidRDefault="002571A0" w:rsidP="00734DC8">
      <w:pPr>
        <w:pStyle w:val="Heading1"/>
        <w:spacing w:before="120" w:after="120" w:line="260" w:lineRule="atLeast"/>
        <w:ind w:right="142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Where will the services be delivered</w:t>
      </w:r>
      <w:r w:rsidRPr="00CE6F21">
        <w:rPr>
          <w:rFonts w:eastAsia="SimSun"/>
          <w:bCs/>
          <w:sz w:val="28"/>
          <w:szCs w:val="28"/>
        </w:rPr>
        <w:t>?</w:t>
      </w:r>
    </w:p>
    <w:p w14:paraId="141D8D6D" w14:textId="0C155A93" w:rsidR="002571A0" w:rsidRPr="00CE6F21" w:rsidRDefault="002571A0" w:rsidP="00734DC8">
      <w:pPr>
        <w:spacing w:before="120" w:after="120" w:line="260" w:lineRule="atLeast"/>
        <w:ind w:right="142"/>
        <w:jc w:val="both"/>
        <w:rPr>
          <w:szCs w:val="22"/>
        </w:rPr>
      </w:pPr>
      <w:r>
        <w:rPr>
          <w:szCs w:val="22"/>
        </w:rPr>
        <w:t>The Pilot will be delivered in Brisbane and North Queensland</w:t>
      </w:r>
      <w:r w:rsidR="00264D19">
        <w:rPr>
          <w:szCs w:val="22"/>
        </w:rPr>
        <w:t xml:space="preserve"> by TAFE Queensland</w:t>
      </w:r>
      <w:r>
        <w:rPr>
          <w:szCs w:val="22"/>
        </w:rPr>
        <w:t>.</w:t>
      </w:r>
    </w:p>
    <w:p w14:paraId="488134C7" w14:textId="77777777" w:rsidR="00B10702" w:rsidRPr="00FF3E93" w:rsidRDefault="00B10702" w:rsidP="00734DC8">
      <w:pPr>
        <w:pStyle w:val="Heading1"/>
        <w:spacing w:before="120" w:after="120" w:line="260" w:lineRule="atLeast"/>
        <w:ind w:right="142"/>
        <w:jc w:val="both"/>
        <w:rPr>
          <w:rFonts w:eastAsia="SimSun"/>
          <w:bCs/>
          <w:sz w:val="28"/>
          <w:szCs w:val="28"/>
        </w:rPr>
      </w:pPr>
      <w:r w:rsidRPr="00CE6F21">
        <w:rPr>
          <w:rFonts w:eastAsia="SimSun"/>
          <w:bCs/>
          <w:sz w:val="28"/>
          <w:szCs w:val="28"/>
        </w:rPr>
        <w:t xml:space="preserve">What </w:t>
      </w:r>
      <w:r w:rsidR="00EA72E2">
        <w:rPr>
          <w:rFonts w:eastAsia="SimSun"/>
          <w:bCs/>
          <w:sz w:val="28"/>
          <w:szCs w:val="28"/>
        </w:rPr>
        <w:t xml:space="preserve">training </w:t>
      </w:r>
      <w:r w:rsidRPr="00CE6F21">
        <w:rPr>
          <w:rFonts w:eastAsia="SimSun"/>
          <w:bCs/>
          <w:sz w:val="28"/>
          <w:szCs w:val="28"/>
        </w:rPr>
        <w:t xml:space="preserve">subsidy is </w:t>
      </w:r>
      <w:r w:rsidR="00FB7EB4">
        <w:rPr>
          <w:rFonts w:eastAsia="SimSun"/>
          <w:bCs/>
          <w:sz w:val="28"/>
          <w:szCs w:val="28"/>
        </w:rPr>
        <w:t>a</w:t>
      </w:r>
      <w:r w:rsidRPr="00CE6F21">
        <w:rPr>
          <w:rFonts w:eastAsia="SimSun"/>
          <w:bCs/>
          <w:sz w:val="28"/>
          <w:szCs w:val="28"/>
        </w:rPr>
        <w:t>vailable?</w:t>
      </w:r>
    </w:p>
    <w:p w14:paraId="1FD286B1" w14:textId="77777777" w:rsidR="00520447" w:rsidRDefault="006A6D83" w:rsidP="00734DC8">
      <w:pPr>
        <w:spacing w:before="120" w:after="120" w:line="260" w:lineRule="atLeast"/>
        <w:ind w:right="142"/>
        <w:jc w:val="both"/>
        <w:rPr>
          <w:szCs w:val="22"/>
        </w:rPr>
      </w:pPr>
      <w:r>
        <w:rPr>
          <w:szCs w:val="22"/>
        </w:rPr>
        <w:t xml:space="preserve">A subsidy of </w:t>
      </w:r>
      <w:r w:rsidRPr="00EE64D6">
        <w:rPr>
          <w:szCs w:val="22"/>
        </w:rPr>
        <w:t>$14,</w:t>
      </w:r>
      <w:r w:rsidR="00EE64D6">
        <w:rPr>
          <w:szCs w:val="22"/>
        </w:rPr>
        <w:t xml:space="preserve">640 </w:t>
      </w:r>
      <w:r>
        <w:rPr>
          <w:szCs w:val="22"/>
        </w:rPr>
        <w:t xml:space="preserve">per </w:t>
      </w:r>
      <w:r w:rsidR="00B50F13">
        <w:rPr>
          <w:szCs w:val="22"/>
        </w:rPr>
        <w:t>trainee</w:t>
      </w:r>
      <w:r>
        <w:rPr>
          <w:szCs w:val="22"/>
        </w:rPr>
        <w:t xml:space="preserve"> will be made available under the User Choice program</w:t>
      </w:r>
      <w:r w:rsidR="00EA72E2">
        <w:rPr>
          <w:szCs w:val="22"/>
        </w:rPr>
        <w:t xml:space="preserve">, which </w:t>
      </w:r>
      <w:r w:rsidR="00B10702" w:rsidRPr="00CE6F21">
        <w:rPr>
          <w:szCs w:val="22"/>
        </w:rPr>
        <w:t xml:space="preserve">represents the level of government contribution </w:t>
      </w:r>
      <w:r w:rsidR="00EA72E2">
        <w:rPr>
          <w:szCs w:val="22"/>
        </w:rPr>
        <w:t>towards the cost of training</w:t>
      </w:r>
      <w:r w:rsidR="00B10702" w:rsidRPr="00CE6F21">
        <w:rPr>
          <w:szCs w:val="22"/>
        </w:rPr>
        <w:t>.</w:t>
      </w:r>
    </w:p>
    <w:p w14:paraId="6A860A51" w14:textId="77777777" w:rsidR="00B10702" w:rsidRDefault="00B10702" w:rsidP="00734DC8">
      <w:pPr>
        <w:spacing w:before="120" w:after="120" w:line="260" w:lineRule="atLeast"/>
        <w:ind w:right="142"/>
        <w:jc w:val="both"/>
        <w:rPr>
          <w:szCs w:val="22"/>
        </w:rPr>
      </w:pPr>
      <w:r w:rsidRPr="00CE6F21">
        <w:rPr>
          <w:szCs w:val="22"/>
        </w:rPr>
        <w:t xml:space="preserve">A higher subsidy will also be paid to support </w:t>
      </w:r>
      <w:r w:rsidR="00EA72E2">
        <w:rPr>
          <w:szCs w:val="22"/>
        </w:rPr>
        <w:t xml:space="preserve">delivery in North Queensland through the location loadings available under the User Choice program. </w:t>
      </w:r>
    </w:p>
    <w:p w14:paraId="3346B359" w14:textId="77777777" w:rsidR="007559DC" w:rsidRPr="00CE6F21" w:rsidRDefault="007559DC" w:rsidP="00734DC8">
      <w:pPr>
        <w:spacing w:before="120" w:after="120" w:line="260" w:lineRule="atLeast"/>
        <w:ind w:right="142"/>
        <w:jc w:val="both"/>
        <w:rPr>
          <w:szCs w:val="22"/>
        </w:rPr>
      </w:pPr>
      <w:r w:rsidRPr="0015779E">
        <w:rPr>
          <w:szCs w:val="22"/>
        </w:rPr>
        <w:t xml:space="preserve">The 22460VIC Diploma of Applied Technologies </w:t>
      </w:r>
      <w:r w:rsidR="00EA72E2" w:rsidRPr="0015779E">
        <w:rPr>
          <w:szCs w:val="22"/>
        </w:rPr>
        <w:t xml:space="preserve">course </w:t>
      </w:r>
      <w:r w:rsidRPr="0015779E">
        <w:rPr>
          <w:szCs w:val="22"/>
        </w:rPr>
        <w:t>is listed on the</w:t>
      </w:r>
      <w:r w:rsidR="00680486" w:rsidRPr="0015779E">
        <w:rPr>
          <w:szCs w:val="22"/>
        </w:rPr>
        <w:t xml:space="preserve"> </w:t>
      </w:r>
      <w:r w:rsidR="00CD65EA" w:rsidRPr="0015779E">
        <w:rPr>
          <w:szCs w:val="22"/>
        </w:rPr>
        <w:t xml:space="preserve">2019-20 </w:t>
      </w:r>
      <w:r w:rsidRPr="0015779E">
        <w:rPr>
          <w:szCs w:val="22"/>
        </w:rPr>
        <w:t xml:space="preserve">User Choice Price List </w:t>
      </w:r>
      <w:r w:rsidR="004E2297" w:rsidRPr="0015779E">
        <w:rPr>
          <w:szCs w:val="22"/>
        </w:rPr>
        <w:t>for delivery by</w:t>
      </w:r>
      <w:r w:rsidR="00894D88" w:rsidRPr="0015779E">
        <w:rPr>
          <w:szCs w:val="22"/>
        </w:rPr>
        <w:t xml:space="preserve"> TAFE Queensland </w:t>
      </w:r>
      <w:r w:rsidR="006D05D4" w:rsidRPr="0015779E">
        <w:rPr>
          <w:szCs w:val="22"/>
        </w:rPr>
        <w:t>only</w:t>
      </w:r>
      <w:r w:rsidR="004C3EDF" w:rsidRPr="0015779E">
        <w:rPr>
          <w:szCs w:val="22"/>
        </w:rPr>
        <w:t>.</w:t>
      </w:r>
      <w:r w:rsidR="00894D88">
        <w:rPr>
          <w:szCs w:val="22"/>
        </w:rPr>
        <w:t xml:space="preserve"> </w:t>
      </w:r>
    </w:p>
    <w:p w14:paraId="3A5B22B7" w14:textId="6064A11D" w:rsidR="00B10702" w:rsidRPr="00CC677C" w:rsidRDefault="00B10702" w:rsidP="00734DC8">
      <w:pPr>
        <w:pStyle w:val="Heading1"/>
        <w:spacing w:before="120" w:after="120" w:line="260" w:lineRule="atLeast"/>
        <w:ind w:right="142"/>
        <w:jc w:val="both"/>
        <w:rPr>
          <w:rFonts w:eastAsia="SimSun"/>
          <w:bCs/>
          <w:sz w:val="28"/>
          <w:szCs w:val="28"/>
        </w:rPr>
      </w:pPr>
      <w:r w:rsidRPr="00CE6F21">
        <w:rPr>
          <w:rFonts w:eastAsia="SimSun"/>
          <w:bCs/>
          <w:sz w:val="28"/>
          <w:szCs w:val="28"/>
        </w:rPr>
        <w:t xml:space="preserve">Does the individual </w:t>
      </w:r>
      <w:r w:rsidR="00EA72E2">
        <w:rPr>
          <w:rFonts w:eastAsia="SimSun"/>
          <w:bCs/>
          <w:sz w:val="28"/>
          <w:szCs w:val="28"/>
        </w:rPr>
        <w:t xml:space="preserve">or employer </w:t>
      </w:r>
      <w:r w:rsidRPr="00CE6F21">
        <w:rPr>
          <w:rFonts w:eastAsia="SimSun"/>
          <w:bCs/>
          <w:sz w:val="28"/>
          <w:szCs w:val="28"/>
        </w:rPr>
        <w:t xml:space="preserve">contribute to </w:t>
      </w:r>
      <w:r w:rsidR="005A416E" w:rsidRPr="00CE6F21">
        <w:rPr>
          <w:rFonts w:eastAsia="SimSun"/>
          <w:bCs/>
          <w:sz w:val="28"/>
          <w:szCs w:val="28"/>
        </w:rPr>
        <w:t xml:space="preserve">training </w:t>
      </w:r>
      <w:r w:rsidRPr="00CE6F21">
        <w:rPr>
          <w:rFonts w:eastAsia="SimSun"/>
          <w:bCs/>
          <w:sz w:val="28"/>
          <w:szCs w:val="28"/>
        </w:rPr>
        <w:t>cost</w:t>
      </w:r>
      <w:r w:rsidR="005A416E">
        <w:rPr>
          <w:rFonts w:eastAsia="SimSun"/>
          <w:bCs/>
          <w:sz w:val="28"/>
          <w:szCs w:val="28"/>
        </w:rPr>
        <w:t>s</w:t>
      </w:r>
      <w:r w:rsidRPr="00CE6F21">
        <w:rPr>
          <w:rFonts w:eastAsia="SimSun"/>
          <w:bCs/>
          <w:sz w:val="28"/>
          <w:szCs w:val="28"/>
        </w:rPr>
        <w:t>?</w:t>
      </w:r>
    </w:p>
    <w:p w14:paraId="554FA7F6" w14:textId="75E2AAA3" w:rsidR="00BF75EE" w:rsidRPr="00264D19" w:rsidRDefault="00BF75EE" w:rsidP="00734DC8">
      <w:pPr>
        <w:pStyle w:val="BodyText"/>
        <w:spacing w:line="260" w:lineRule="atLeast"/>
        <w:ind w:right="142"/>
        <w:jc w:val="both"/>
      </w:pPr>
      <w:r w:rsidRPr="00264D19">
        <w:t xml:space="preserve">Student contribution fees under the 2017-20 User Choice Policy are set at $1.60 per nominal hour for each </w:t>
      </w:r>
      <w:r w:rsidR="005527FB" w:rsidRPr="00264D19">
        <w:t>unit</w:t>
      </w:r>
      <w:r w:rsidRPr="00264D19">
        <w:t xml:space="preserve"> to be calculated at the commencement of the </w:t>
      </w:r>
      <w:r w:rsidR="005527FB" w:rsidRPr="00DB7D6D">
        <w:t>unit</w:t>
      </w:r>
      <w:r w:rsidRPr="008C3662">
        <w:t>.</w:t>
      </w:r>
      <w:r w:rsidR="005527FB" w:rsidRPr="008C3662">
        <w:t xml:space="preserve"> The total </w:t>
      </w:r>
      <w:r w:rsidR="00EE3538" w:rsidRPr="008C3662">
        <w:t>indicative</w:t>
      </w:r>
      <w:r w:rsidR="005527FB" w:rsidRPr="008C3662">
        <w:t xml:space="preserve"> fee for the whole qualification is</w:t>
      </w:r>
      <w:r w:rsidR="005527FB" w:rsidRPr="00264D19">
        <w:t xml:space="preserve"> $</w:t>
      </w:r>
      <w:r w:rsidR="00AA5946" w:rsidRPr="00264D19">
        <w:t>1,312</w:t>
      </w:r>
      <w:r w:rsidR="0032573F" w:rsidRPr="00264D19">
        <w:t>.</w:t>
      </w:r>
    </w:p>
    <w:p w14:paraId="6BEB6E44" w14:textId="77777777" w:rsidR="00DE7CF7" w:rsidRPr="00F961C6" w:rsidRDefault="00B10702" w:rsidP="00734DC8">
      <w:pPr>
        <w:pStyle w:val="BodyText"/>
        <w:spacing w:line="260" w:lineRule="atLeast"/>
        <w:ind w:right="142"/>
        <w:jc w:val="both"/>
      </w:pPr>
      <w:r w:rsidRPr="00DB7D6D">
        <w:t>The fee may be paid on behalf of the student by the employer or another third party.</w:t>
      </w:r>
    </w:p>
    <w:p w14:paraId="41F2281B" w14:textId="77777777" w:rsidR="00DE7CF7" w:rsidRPr="000B0987" w:rsidRDefault="00CD65EA" w:rsidP="00734DC8">
      <w:pPr>
        <w:pStyle w:val="BodyText"/>
        <w:spacing w:line="260" w:lineRule="atLeast"/>
        <w:ind w:right="142"/>
        <w:jc w:val="both"/>
        <w:rPr>
          <w:sz w:val="20"/>
        </w:rPr>
      </w:pPr>
      <w:r w:rsidRPr="008C3662">
        <w:t>More information on t</w:t>
      </w:r>
      <w:r w:rsidR="00DE7CF7" w:rsidRPr="008C3662">
        <w:t>he</w:t>
      </w:r>
      <w:r w:rsidRPr="008C3662">
        <w:t xml:space="preserve"> 201</w:t>
      </w:r>
      <w:r w:rsidR="00871CFC" w:rsidRPr="008C3662">
        <w:t>7</w:t>
      </w:r>
      <w:r w:rsidRPr="008C3662">
        <w:t xml:space="preserve">-20 User Choice </w:t>
      </w:r>
      <w:r w:rsidR="006F48AC" w:rsidRPr="008C3662">
        <w:t xml:space="preserve">program </w:t>
      </w:r>
      <w:r w:rsidRPr="008C3662">
        <w:t>can be found at</w:t>
      </w:r>
      <w:r>
        <w:rPr>
          <w:szCs w:val="22"/>
        </w:rPr>
        <w:t xml:space="preserve"> </w:t>
      </w:r>
      <w:hyperlink r:id="rId8" w:history="1">
        <w:r w:rsidRPr="006B0167">
          <w:rPr>
            <w:rStyle w:val="Hyperlink"/>
            <w:szCs w:val="22"/>
          </w:rPr>
          <w:t>https://desbt.qld.gov.au/training/providers/funded/userchoice</w:t>
        </w:r>
      </w:hyperlink>
      <w:r w:rsidR="00DE7CF7" w:rsidRPr="000B0987">
        <w:rPr>
          <w:sz w:val="20"/>
        </w:rPr>
        <w:t xml:space="preserve">. </w:t>
      </w:r>
    </w:p>
    <w:p w14:paraId="01F961F7" w14:textId="77777777" w:rsidR="00DE7CF7" w:rsidRPr="00CE6F21" w:rsidRDefault="00DE7CF7" w:rsidP="00734DC8">
      <w:pPr>
        <w:pStyle w:val="Heading1"/>
        <w:spacing w:before="120" w:after="120" w:line="260" w:lineRule="atLeast"/>
        <w:ind w:right="142"/>
        <w:jc w:val="both"/>
        <w:rPr>
          <w:rFonts w:eastAsia="SimSun"/>
          <w:bCs/>
          <w:sz w:val="28"/>
          <w:szCs w:val="28"/>
        </w:rPr>
      </w:pPr>
      <w:r w:rsidRPr="00CE6F21">
        <w:rPr>
          <w:rFonts w:eastAsia="SimSun"/>
          <w:bCs/>
          <w:sz w:val="28"/>
          <w:szCs w:val="28"/>
        </w:rPr>
        <w:t>What outcomes are expected?</w:t>
      </w:r>
    </w:p>
    <w:p w14:paraId="4406E681" w14:textId="77777777" w:rsidR="00734DC8" w:rsidRDefault="00BF75EE" w:rsidP="00734DC8">
      <w:pPr>
        <w:pStyle w:val="BodyText"/>
        <w:spacing w:line="260" w:lineRule="atLeast"/>
        <w:ind w:right="142"/>
        <w:jc w:val="both"/>
      </w:pPr>
      <w:r w:rsidRPr="005A416E">
        <w:t>By training</w:t>
      </w:r>
      <w:r w:rsidR="008024F9" w:rsidRPr="005A416E">
        <w:t xml:space="preserve"> </w:t>
      </w:r>
      <w:r w:rsidR="00B35FB9" w:rsidRPr="005A416E">
        <w:t>apprentices</w:t>
      </w:r>
      <w:r w:rsidR="00B50F13" w:rsidRPr="005A416E">
        <w:t xml:space="preserve"> and trainees</w:t>
      </w:r>
      <w:r w:rsidR="008024F9" w:rsidRPr="005A416E">
        <w:t xml:space="preserve"> to a higher skill level</w:t>
      </w:r>
      <w:r w:rsidR="00A9318E" w:rsidRPr="005A416E">
        <w:t xml:space="preserve">, </w:t>
      </w:r>
      <w:r w:rsidRPr="005A416E">
        <w:t>the Pilot will trial a VET pathway that prepares</w:t>
      </w:r>
      <w:r w:rsidR="00A9318E" w:rsidRPr="005A416E">
        <w:t xml:space="preserve"> </w:t>
      </w:r>
      <w:r w:rsidR="00AD3BFA" w:rsidRPr="005A416E">
        <w:t xml:space="preserve">graduates </w:t>
      </w:r>
      <w:r w:rsidR="00A9318E" w:rsidRPr="005A416E">
        <w:t xml:space="preserve">for </w:t>
      </w:r>
      <w:r w:rsidR="00056E34" w:rsidRPr="005A416E">
        <w:t xml:space="preserve">the </w:t>
      </w:r>
      <w:r w:rsidR="00A9318E" w:rsidRPr="005A416E">
        <w:t>emerging skill</w:t>
      </w:r>
      <w:r w:rsidR="00767C04" w:rsidRPr="005A416E">
        <w:t xml:space="preserve">s needs </w:t>
      </w:r>
      <w:r w:rsidR="00056E34" w:rsidRPr="005A416E">
        <w:t xml:space="preserve">of </w:t>
      </w:r>
      <w:r w:rsidR="00056E34" w:rsidRPr="00264D19">
        <w:t xml:space="preserve">Industry 4.0 </w:t>
      </w:r>
      <w:r w:rsidR="00232CA0">
        <w:t xml:space="preserve">to </w:t>
      </w:r>
      <w:r w:rsidRPr="005A416E">
        <w:t>support</w:t>
      </w:r>
      <w:r w:rsidR="00767C04" w:rsidRPr="005A416E">
        <w:t xml:space="preserve"> business and </w:t>
      </w:r>
      <w:r w:rsidR="00A9318E" w:rsidRPr="005A416E">
        <w:t>industry</w:t>
      </w:r>
      <w:r w:rsidR="007951D1" w:rsidRPr="005A416E">
        <w:t xml:space="preserve"> </w:t>
      </w:r>
      <w:r w:rsidRPr="005A416E">
        <w:t>with accessing the skills and workforce of the future.</w:t>
      </w:r>
    </w:p>
    <w:p w14:paraId="63074736" w14:textId="5AA88235" w:rsidR="00943861" w:rsidRPr="00734DC8" w:rsidRDefault="00171456" w:rsidP="00734DC8">
      <w:pPr>
        <w:pStyle w:val="BodyText"/>
        <w:spacing w:line="260" w:lineRule="atLeast"/>
        <w:ind w:right="142"/>
        <w:jc w:val="both"/>
      </w:pPr>
      <w:r w:rsidRPr="005A416E">
        <w:t xml:space="preserve">The </w:t>
      </w:r>
      <w:r w:rsidR="30573E3A">
        <w:t>Engineer</w:t>
      </w:r>
      <w:r w:rsidR="009C7766">
        <w:t>ing</w:t>
      </w:r>
      <w:r w:rsidR="30573E3A">
        <w:t xml:space="preserve"> Technician</w:t>
      </w:r>
      <w:r w:rsidR="005D48E0">
        <w:t xml:space="preserve"> - </w:t>
      </w:r>
      <w:r w:rsidR="00734DC8">
        <w:t>Industry 4.0</w:t>
      </w:r>
      <w:r w:rsidR="00870CBD">
        <w:t xml:space="preserve"> traineeship</w:t>
      </w:r>
      <w:r w:rsidR="003F4918" w:rsidRPr="005A416E">
        <w:t xml:space="preserve"> will build digital skills that merge traditional and emerging technologies in manufacturing or engineering industries. The Pilot will address emerging skills needs in the automation and digitisation of machinery.</w:t>
      </w:r>
      <w:r w:rsidR="00734DC8">
        <w:br w:type="column"/>
      </w:r>
    </w:p>
    <w:p w14:paraId="2943D7F5" w14:textId="77777777" w:rsidR="00BF75EE" w:rsidRDefault="00BF75EE" w:rsidP="00734DC8">
      <w:pPr>
        <w:pStyle w:val="BodyText"/>
        <w:spacing w:after="113" w:line="260" w:lineRule="atLeast"/>
        <w:ind w:left="284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Outcomes expected from the Pilot include:</w:t>
      </w:r>
    </w:p>
    <w:p w14:paraId="2AC096B7" w14:textId="77777777" w:rsidR="00D74757" w:rsidRPr="0015779E" w:rsidRDefault="00D74757" w:rsidP="005D48E0">
      <w:pPr>
        <w:pStyle w:val="BodyText"/>
        <w:numPr>
          <w:ilvl w:val="0"/>
          <w:numId w:val="28"/>
        </w:numPr>
        <w:spacing w:before="80" w:after="80" w:line="260" w:lineRule="atLeast"/>
        <w:ind w:left="709" w:hanging="425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increased awareness of the </w:t>
      </w:r>
      <w:r w:rsidRPr="0082349C">
        <w:rPr>
          <w:szCs w:val="22"/>
        </w:rPr>
        <w:t xml:space="preserve">skills needed for </w:t>
      </w:r>
      <w:r>
        <w:rPr>
          <w:szCs w:val="22"/>
        </w:rPr>
        <w:t>Industry 4.0</w:t>
      </w:r>
    </w:p>
    <w:p w14:paraId="3962B39C" w14:textId="77777777" w:rsidR="00BF75EE" w:rsidRDefault="00D74757" w:rsidP="005D48E0">
      <w:pPr>
        <w:pStyle w:val="BodyText"/>
        <w:numPr>
          <w:ilvl w:val="0"/>
          <w:numId w:val="28"/>
        </w:numPr>
        <w:spacing w:before="80" w:after="80" w:line="260" w:lineRule="atLeast"/>
        <w:ind w:left="709" w:hanging="425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local </w:t>
      </w:r>
      <w:r w:rsidR="00BF75EE">
        <w:rPr>
          <w:rFonts w:cs="Arial"/>
          <w:color w:val="000000"/>
          <w:szCs w:val="22"/>
        </w:rPr>
        <w:t xml:space="preserve">networks to promote the </w:t>
      </w:r>
      <w:proofErr w:type="gramStart"/>
      <w:r w:rsidR="00BF75EE">
        <w:rPr>
          <w:rFonts w:cs="Arial"/>
          <w:color w:val="000000"/>
          <w:szCs w:val="22"/>
        </w:rPr>
        <w:t>higher level</w:t>
      </w:r>
      <w:proofErr w:type="gramEnd"/>
      <w:r w:rsidR="00BF75EE">
        <w:rPr>
          <w:rFonts w:cs="Arial"/>
          <w:color w:val="000000"/>
          <w:szCs w:val="22"/>
        </w:rPr>
        <w:t xml:space="preserve"> apprenticeships</w:t>
      </w:r>
    </w:p>
    <w:p w14:paraId="1A914C4E" w14:textId="77777777" w:rsidR="00BF75EE" w:rsidRPr="00BF75EE" w:rsidRDefault="00BF75EE" w:rsidP="005D48E0">
      <w:pPr>
        <w:pStyle w:val="BodyText"/>
        <w:numPr>
          <w:ilvl w:val="0"/>
          <w:numId w:val="28"/>
        </w:numPr>
        <w:spacing w:before="80" w:after="80" w:line="260" w:lineRule="atLeast"/>
        <w:ind w:left="709" w:hanging="425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completion of the </w:t>
      </w:r>
      <w:r w:rsidRPr="00AD3E93">
        <w:rPr>
          <w:szCs w:val="22"/>
        </w:rPr>
        <w:t>22460VIC Diploma of Applied Technologies</w:t>
      </w:r>
      <w:r>
        <w:rPr>
          <w:szCs w:val="22"/>
        </w:rPr>
        <w:t xml:space="preserve"> qualification</w:t>
      </w:r>
    </w:p>
    <w:p w14:paraId="5328FDA3" w14:textId="77777777" w:rsidR="002B513D" w:rsidRDefault="008A1162" w:rsidP="005D48E0">
      <w:pPr>
        <w:pStyle w:val="BodyText"/>
        <w:numPr>
          <w:ilvl w:val="0"/>
          <w:numId w:val="28"/>
        </w:numPr>
        <w:spacing w:before="80" w:after="80" w:line="260" w:lineRule="atLeast"/>
        <w:ind w:left="709" w:hanging="425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employment benefits for participants</w:t>
      </w:r>
    </w:p>
    <w:p w14:paraId="669743FC" w14:textId="7C410043" w:rsidR="008A1162" w:rsidRPr="00BF75EE" w:rsidRDefault="001A2BEB" w:rsidP="005D48E0">
      <w:pPr>
        <w:pStyle w:val="BodyText"/>
        <w:numPr>
          <w:ilvl w:val="0"/>
          <w:numId w:val="28"/>
        </w:numPr>
        <w:spacing w:before="80" w:line="260" w:lineRule="atLeast"/>
        <w:ind w:left="709" w:hanging="425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higher </w:t>
      </w:r>
      <w:r w:rsidR="002F7F46">
        <w:rPr>
          <w:rFonts w:cs="Arial"/>
          <w:color w:val="000000"/>
          <w:szCs w:val="22"/>
        </w:rPr>
        <w:t xml:space="preserve">skilled </w:t>
      </w:r>
      <w:r w:rsidR="008A1162">
        <w:rPr>
          <w:rFonts w:cs="Arial"/>
          <w:color w:val="000000"/>
          <w:szCs w:val="22"/>
        </w:rPr>
        <w:t>workforce benefits for employers.</w:t>
      </w:r>
    </w:p>
    <w:p w14:paraId="54D1DFCA" w14:textId="77777777" w:rsidR="00870CBD" w:rsidRPr="005A2F93" w:rsidRDefault="00870CBD" w:rsidP="00734DC8">
      <w:pPr>
        <w:pStyle w:val="Heading1"/>
        <w:spacing w:after="120" w:line="260" w:lineRule="atLeast"/>
        <w:ind w:left="426" w:right="567"/>
        <w:jc w:val="both"/>
        <w:rPr>
          <w:rFonts w:eastAsia="SimSun"/>
          <w:bCs/>
          <w:sz w:val="28"/>
          <w:szCs w:val="28"/>
        </w:rPr>
      </w:pPr>
      <w:r w:rsidRPr="00CE6F21">
        <w:rPr>
          <w:rFonts w:eastAsia="SimSun"/>
          <w:bCs/>
          <w:sz w:val="28"/>
          <w:szCs w:val="28"/>
        </w:rPr>
        <w:t>More information</w:t>
      </w:r>
    </w:p>
    <w:p w14:paraId="12833329" w14:textId="77777777" w:rsidR="00870CBD" w:rsidRDefault="00870CBD" w:rsidP="005D48E0">
      <w:pPr>
        <w:spacing w:before="120" w:after="120" w:line="260" w:lineRule="atLeast"/>
        <w:ind w:left="425"/>
        <w:jc w:val="both"/>
        <w:rPr>
          <w:szCs w:val="22"/>
        </w:rPr>
      </w:pPr>
      <w:r>
        <w:rPr>
          <w:szCs w:val="22"/>
        </w:rPr>
        <w:t>For m</w:t>
      </w:r>
      <w:r w:rsidRPr="00CE6F21">
        <w:rPr>
          <w:szCs w:val="22"/>
        </w:rPr>
        <w:t xml:space="preserve">ore information on the </w:t>
      </w:r>
      <w:proofErr w:type="gramStart"/>
      <w:r w:rsidRPr="00614B51">
        <w:rPr>
          <w:szCs w:val="22"/>
        </w:rPr>
        <w:t>Higher Level</w:t>
      </w:r>
      <w:proofErr w:type="gramEnd"/>
      <w:r w:rsidRPr="00614B51">
        <w:rPr>
          <w:szCs w:val="22"/>
        </w:rPr>
        <w:t xml:space="preserve"> Apprenticeship Pilot</w:t>
      </w:r>
      <w:r w:rsidRPr="00CE6F21">
        <w:rPr>
          <w:szCs w:val="22"/>
        </w:rPr>
        <w:t>,</w:t>
      </w:r>
      <w:r>
        <w:rPr>
          <w:szCs w:val="22"/>
        </w:rPr>
        <w:t xml:space="preserve"> please contact:</w:t>
      </w:r>
    </w:p>
    <w:p w14:paraId="2EBEFBEB" w14:textId="6B9488B3" w:rsidR="00870CBD" w:rsidRDefault="009D03C3" w:rsidP="005D48E0">
      <w:pPr>
        <w:spacing w:before="240" w:after="120" w:line="260" w:lineRule="atLeast"/>
        <w:ind w:left="425"/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 wp14:anchorId="3C4D2474" wp14:editId="767C3F7E">
            <wp:extent cx="1362075" cy="310553"/>
            <wp:effectExtent l="0" t="0" r="0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 Gro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289" cy="33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64FA1" w14:textId="77777777" w:rsidR="00870CBD" w:rsidRDefault="00870CBD" w:rsidP="005D48E0">
      <w:pPr>
        <w:spacing w:line="260" w:lineRule="atLeast"/>
        <w:ind w:left="425"/>
        <w:jc w:val="both"/>
        <w:rPr>
          <w:szCs w:val="22"/>
        </w:rPr>
      </w:pPr>
      <w:r>
        <w:rPr>
          <w:szCs w:val="22"/>
        </w:rPr>
        <w:t xml:space="preserve">Peter </w:t>
      </w:r>
      <w:proofErr w:type="spellStart"/>
      <w:r>
        <w:rPr>
          <w:szCs w:val="22"/>
        </w:rPr>
        <w:t>Jasch</w:t>
      </w:r>
      <w:proofErr w:type="spellEnd"/>
    </w:p>
    <w:p w14:paraId="73E990B4" w14:textId="77777777" w:rsidR="00870CBD" w:rsidRDefault="00870CBD" w:rsidP="005D48E0">
      <w:pPr>
        <w:spacing w:line="260" w:lineRule="atLeast"/>
        <w:ind w:left="425"/>
        <w:jc w:val="both"/>
        <w:rPr>
          <w:szCs w:val="22"/>
        </w:rPr>
      </w:pPr>
      <w:r>
        <w:rPr>
          <w:szCs w:val="22"/>
        </w:rPr>
        <w:t>Industry 4.0 Higher Apprenticeship Project Officer</w:t>
      </w:r>
    </w:p>
    <w:p w14:paraId="62613297" w14:textId="7EA06043" w:rsidR="00870CBD" w:rsidRDefault="00734DC8" w:rsidP="005D48E0">
      <w:pPr>
        <w:spacing w:line="260" w:lineRule="atLeast"/>
        <w:ind w:left="425"/>
        <w:jc w:val="both"/>
        <w:rPr>
          <w:szCs w:val="22"/>
        </w:rPr>
      </w:pPr>
      <w:r>
        <w:rPr>
          <w:szCs w:val="22"/>
        </w:rPr>
        <w:t xml:space="preserve">Phone: </w:t>
      </w:r>
      <w:r w:rsidR="00870CBD" w:rsidRPr="00062201">
        <w:rPr>
          <w:szCs w:val="22"/>
        </w:rPr>
        <w:t>0407 544 523</w:t>
      </w:r>
    </w:p>
    <w:p w14:paraId="45DEA598" w14:textId="62C7BEAC" w:rsidR="00870CBD" w:rsidRPr="00753DEB" w:rsidRDefault="00734DC8" w:rsidP="005D48E0">
      <w:pPr>
        <w:spacing w:line="260" w:lineRule="atLeast"/>
        <w:ind w:left="425"/>
        <w:jc w:val="both"/>
        <w:rPr>
          <w:szCs w:val="22"/>
        </w:rPr>
      </w:pPr>
      <w:r>
        <w:t xml:space="preserve">Email: </w:t>
      </w:r>
      <w:hyperlink r:id="rId10" w:history="1">
        <w:r w:rsidRPr="00D93B58">
          <w:rPr>
            <w:rStyle w:val="Hyperlink"/>
            <w:szCs w:val="22"/>
          </w:rPr>
          <w:t>peter.jasch@aigroup.com.au</w:t>
        </w:r>
      </w:hyperlink>
    </w:p>
    <w:p w14:paraId="627B4582" w14:textId="5D9B27A8" w:rsidR="00870CBD" w:rsidRDefault="000A0CDA" w:rsidP="005D48E0">
      <w:pPr>
        <w:spacing w:before="240" w:after="120" w:line="260" w:lineRule="atLeast"/>
        <w:ind w:left="425"/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 wp14:anchorId="244D3A0A" wp14:editId="3A621170">
            <wp:extent cx="706931" cy="706931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FE-Qld-logo.pd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818" cy="72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24953" w14:textId="77777777" w:rsidR="0099346A" w:rsidRDefault="00870CBD" w:rsidP="005D48E0">
      <w:pPr>
        <w:spacing w:line="260" w:lineRule="atLeast"/>
        <w:ind w:left="425"/>
        <w:jc w:val="both"/>
        <w:rPr>
          <w:szCs w:val="22"/>
        </w:rPr>
      </w:pPr>
      <w:r w:rsidRPr="005A416E">
        <w:rPr>
          <w:szCs w:val="22"/>
        </w:rPr>
        <w:t>Donna Playford</w:t>
      </w:r>
    </w:p>
    <w:p w14:paraId="77C0B28E" w14:textId="23098E63" w:rsidR="0099346A" w:rsidRDefault="00870CBD" w:rsidP="005D48E0">
      <w:pPr>
        <w:spacing w:line="260" w:lineRule="atLeast"/>
        <w:ind w:left="425"/>
        <w:jc w:val="both"/>
        <w:rPr>
          <w:szCs w:val="22"/>
        </w:rPr>
      </w:pPr>
      <w:r w:rsidRPr="005A416E">
        <w:rPr>
          <w:szCs w:val="22"/>
        </w:rPr>
        <w:t>Business Manager</w:t>
      </w:r>
    </w:p>
    <w:p w14:paraId="153448AD" w14:textId="40A81E18" w:rsidR="00870CBD" w:rsidRPr="005A416E" w:rsidRDefault="00870CBD" w:rsidP="005D48E0">
      <w:pPr>
        <w:spacing w:line="260" w:lineRule="atLeast"/>
        <w:ind w:left="425"/>
        <w:jc w:val="both"/>
        <w:rPr>
          <w:szCs w:val="22"/>
        </w:rPr>
      </w:pPr>
      <w:r w:rsidRPr="005A416E">
        <w:rPr>
          <w:szCs w:val="22"/>
        </w:rPr>
        <w:t>Educational Delivery, Electrotechnology</w:t>
      </w:r>
    </w:p>
    <w:p w14:paraId="11D4BF7C" w14:textId="0FE10B3A" w:rsidR="00870CBD" w:rsidRPr="005A416E" w:rsidRDefault="005D48E0" w:rsidP="005D48E0">
      <w:pPr>
        <w:spacing w:after="120" w:line="260" w:lineRule="atLeast"/>
        <w:ind w:left="425"/>
        <w:jc w:val="both"/>
        <w:rPr>
          <w:szCs w:val="22"/>
        </w:rPr>
      </w:pPr>
      <w:r>
        <w:t xml:space="preserve">Email: </w:t>
      </w:r>
      <w:hyperlink r:id="rId12" w:history="1">
        <w:r w:rsidRPr="00D93B58">
          <w:rPr>
            <w:rStyle w:val="Hyperlink"/>
            <w:szCs w:val="22"/>
          </w:rPr>
          <w:t>Donna.Playford@tafe.qld.edu.au</w:t>
        </w:r>
      </w:hyperlink>
    </w:p>
    <w:p w14:paraId="7A6FB1F1" w14:textId="77777777" w:rsidR="0099346A" w:rsidRDefault="00870CBD" w:rsidP="005D48E0">
      <w:pPr>
        <w:pStyle w:val="NormalWeb"/>
        <w:spacing w:line="260" w:lineRule="atLeast"/>
        <w:ind w:left="425"/>
        <w:jc w:val="both"/>
        <w:rPr>
          <w:rFonts w:ascii="Arial" w:hAnsi="Arial" w:cs="Arial"/>
          <w:sz w:val="22"/>
          <w:szCs w:val="22"/>
        </w:rPr>
      </w:pPr>
      <w:proofErr w:type="spellStart"/>
      <w:r w:rsidRPr="005A416E">
        <w:rPr>
          <w:rFonts w:ascii="Arial" w:hAnsi="Arial" w:cs="Arial"/>
          <w:sz w:val="22"/>
          <w:szCs w:val="22"/>
        </w:rPr>
        <w:t>Kaz</w:t>
      </w:r>
      <w:proofErr w:type="spellEnd"/>
      <w:r w:rsidRPr="005A416E">
        <w:rPr>
          <w:rFonts w:ascii="Arial" w:hAnsi="Arial" w:cs="Arial"/>
          <w:sz w:val="22"/>
          <w:szCs w:val="22"/>
        </w:rPr>
        <w:t xml:space="preserve"> Harris-Brown</w:t>
      </w:r>
    </w:p>
    <w:p w14:paraId="5C452CF7" w14:textId="6CCB7D28" w:rsidR="0099346A" w:rsidRDefault="00870CBD" w:rsidP="005D48E0">
      <w:pPr>
        <w:pStyle w:val="NormalWeb"/>
        <w:spacing w:line="260" w:lineRule="atLeast"/>
        <w:ind w:left="425"/>
        <w:jc w:val="both"/>
        <w:rPr>
          <w:rFonts w:ascii="Arial" w:hAnsi="Arial" w:cs="Arial"/>
          <w:sz w:val="22"/>
          <w:szCs w:val="22"/>
        </w:rPr>
      </w:pPr>
      <w:r w:rsidRPr="005A416E">
        <w:rPr>
          <w:rFonts w:ascii="Arial" w:hAnsi="Arial" w:cs="Arial"/>
          <w:sz w:val="22"/>
          <w:szCs w:val="22"/>
        </w:rPr>
        <w:t>Manager</w:t>
      </w:r>
    </w:p>
    <w:p w14:paraId="1727AB24" w14:textId="558D4C4F" w:rsidR="0099346A" w:rsidRDefault="00870CBD" w:rsidP="005D48E0">
      <w:pPr>
        <w:pStyle w:val="NormalWeb"/>
        <w:spacing w:line="260" w:lineRule="atLeast"/>
        <w:ind w:left="425"/>
        <w:jc w:val="both"/>
        <w:rPr>
          <w:rFonts w:ascii="Arial" w:hAnsi="Arial" w:cs="Arial"/>
          <w:sz w:val="22"/>
          <w:szCs w:val="22"/>
        </w:rPr>
      </w:pPr>
      <w:r w:rsidRPr="005A416E">
        <w:rPr>
          <w:rFonts w:ascii="Arial" w:hAnsi="Arial" w:cs="Arial"/>
          <w:sz w:val="22"/>
          <w:szCs w:val="22"/>
        </w:rPr>
        <w:t>Educational Projects</w:t>
      </w:r>
    </w:p>
    <w:p w14:paraId="3F01C94D" w14:textId="37F3E3D0" w:rsidR="005A416E" w:rsidRDefault="005D48E0" w:rsidP="002E4E86">
      <w:pPr>
        <w:pStyle w:val="NormalWeb"/>
        <w:spacing w:after="360" w:line="260" w:lineRule="atLeast"/>
        <w:ind w:left="425"/>
        <w:jc w:val="both"/>
        <w:rPr>
          <w:rFonts w:ascii="Arial" w:hAnsi="Arial" w:cs="Arial"/>
          <w:sz w:val="22"/>
          <w:szCs w:val="22"/>
        </w:rPr>
      </w:pPr>
      <w:r w:rsidRPr="005D48E0">
        <w:rPr>
          <w:rFonts w:ascii="Arial" w:hAnsi="Arial" w:cs="Arial"/>
          <w:sz w:val="22"/>
          <w:szCs w:val="22"/>
        </w:rPr>
        <w:t xml:space="preserve">Email: </w:t>
      </w:r>
      <w:hyperlink r:id="rId13" w:history="1">
        <w:r w:rsidRPr="00D93B58">
          <w:rPr>
            <w:rStyle w:val="Hyperlink"/>
            <w:rFonts w:ascii="Arial" w:hAnsi="Arial" w:cs="Arial"/>
            <w:sz w:val="22"/>
            <w:szCs w:val="22"/>
          </w:rPr>
          <w:t>Kaz.HarrisBrown@tafe.qld.edu.au</w:t>
        </w:r>
      </w:hyperlink>
    </w:p>
    <w:p w14:paraId="7EBD86E2" w14:textId="1B6A9423" w:rsidR="00870CBD" w:rsidRPr="005D48E0" w:rsidRDefault="005D48E0" w:rsidP="005D48E0">
      <w:pPr>
        <w:spacing w:before="120" w:after="120" w:line="260" w:lineRule="atLeast"/>
        <w:ind w:left="425"/>
        <w:jc w:val="both"/>
        <w:rPr>
          <w:b/>
          <w:bCs/>
          <w:szCs w:val="22"/>
        </w:rPr>
      </w:pPr>
      <w:r w:rsidRPr="005D48E0">
        <w:rPr>
          <w:b/>
          <w:bCs/>
          <w:szCs w:val="22"/>
        </w:rPr>
        <w:t>Department of Employment, Small Business and Training</w:t>
      </w:r>
    </w:p>
    <w:p w14:paraId="47EC7620" w14:textId="7441B1E4" w:rsidR="00870CBD" w:rsidRDefault="005D48E0" w:rsidP="005D48E0">
      <w:pPr>
        <w:spacing w:line="260" w:lineRule="atLeast"/>
        <w:ind w:left="425"/>
        <w:jc w:val="both"/>
        <w:rPr>
          <w:szCs w:val="22"/>
        </w:rPr>
      </w:pPr>
      <w:r>
        <w:rPr>
          <w:szCs w:val="22"/>
        </w:rPr>
        <w:t xml:space="preserve">Web: </w:t>
      </w:r>
      <w:hyperlink r:id="rId14" w:history="1">
        <w:r w:rsidRPr="00D93B58">
          <w:rPr>
            <w:rStyle w:val="Hyperlink"/>
            <w:szCs w:val="22"/>
          </w:rPr>
          <w:t>https://desbt.qld.gov.au/training/employers/funding/higher-level-apprenticeship</w:t>
        </w:r>
      </w:hyperlink>
    </w:p>
    <w:p w14:paraId="032F4B94" w14:textId="17526B72" w:rsidR="00E938AA" w:rsidRPr="00E938AA" w:rsidRDefault="00870CBD" w:rsidP="005D48E0">
      <w:pPr>
        <w:spacing w:line="260" w:lineRule="atLeast"/>
        <w:ind w:left="425"/>
        <w:jc w:val="both"/>
        <w:rPr>
          <w:szCs w:val="22"/>
        </w:rPr>
      </w:pPr>
      <w:r>
        <w:rPr>
          <w:szCs w:val="22"/>
        </w:rPr>
        <w:t xml:space="preserve">Email: </w:t>
      </w:r>
      <w:hyperlink r:id="rId15" w:history="1">
        <w:r w:rsidRPr="00583D11">
          <w:rPr>
            <w:rStyle w:val="Hyperlink"/>
            <w:szCs w:val="22"/>
          </w:rPr>
          <w:t>programdesign@desbt.qld.gov.au</w:t>
        </w:r>
      </w:hyperlink>
    </w:p>
    <w:sectPr w:rsidR="00E938AA" w:rsidRPr="00E938AA" w:rsidSect="00B10702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40" w:right="708" w:bottom="1135" w:left="1418" w:header="567" w:footer="424" w:gutter="0"/>
      <w:cols w:num="2" w:space="141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AAEFA" w14:textId="77777777" w:rsidR="007147ED" w:rsidRDefault="007147ED">
      <w:r>
        <w:separator/>
      </w:r>
    </w:p>
  </w:endnote>
  <w:endnote w:type="continuationSeparator" w:id="0">
    <w:p w14:paraId="1426347E" w14:textId="77777777" w:rsidR="007147ED" w:rsidRDefault="0071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NormalLF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43087" w14:textId="77777777" w:rsidR="00301397" w:rsidRPr="00165F81" w:rsidRDefault="00301397" w:rsidP="005C4352">
    <w:pPr>
      <w:pStyle w:val="Footer"/>
      <w:rPr>
        <w:color w:val="ABC494" w:themeColor="accent2"/>
      </w:rPr>
    </w:pPr>
  </w:p>
  <w:tbl>
    <w:tblPr>
      <w:tblStyle w:val="TableGrid"/>
      <w:tblW w:w="4983" w:type="pct"/>
      <w:tblLook w:val="01E0" w:firstRow="1" w:lastRow="1" w:firstColumn="1" w:lastColumn="1" w:noHBand="0" w:noVBand="0"/>
    </w:tblPr>
    <w:tblGrid>
      <w:gridCol w:w="8516"/>
      <w:gridCol w:w="1232"/>
    </w:tblGrid>
    <w:tr w:rsidR="00785561" w14:paraId="28FC5967" w14:textId="77777777" w:rsidTr="000F1B1D">
      <w:tc>
        <w:tcPr>
          <w:tcW w:w="7859" w:type="dxa"/>
          <w:vAlign w:val="bottom"/>
        </w:tcPr>
        <w:p w14:paraId="5D768841" w14:textId="77777777" w:rsidR="00301397" w:rsidRPr="00165F81" w:rsidRDefault="001F7BA6" w:rsidP="005F4AAD">
          <w:pPr>
            <w:pStyle w:val="Footer"/>
            <w:rPr>
              <w:color w:val="ABC494" w:themeColor="accent2"/>
            </w:rPr>
          </w:pPr>
          <w:r>
            <w:rPr>
              <w:color w:val="ABC494" w:themeColor="accent2"/>
            </w:rPr>
            <w:t>Higher Level Apprenticeship Pilot</w:t>
          </w:r>
          <w:r w:rsidR="00E7708D">
            <w:rPr>
              <w:color w:val="ABC494" w:themeColor="accent2"/>
            </w:rPr>
            <w:t xml:space="preserve"> </w:t>
          </w:r>
          <w:r w:rsidR="005F4AAD">
            <w:rPr>
              <w:color w:val="ABC494" w:themeColor="accent2"/>
            </w:rPr>
            <w:t>fact sheet</w:t>
          </w:r>
        </w:p>
      </w:tc>
      <w:tc>
        <w:tcPr>
          <w:tcW w:w="1137" w:type="dxa"/>
          <w:vAlign w:val="bottom"/>
        </w:tcPr>
        <w:p w14:paraId="2755FDF5" w14:textId="3BB7CAFA" w:rsidR="00301397" w:rsidRPr="00165F81" w:rsidRDefault="00F96898" w:rsidP="00370F35">
          <w:pPr>
            <w:pStyle w:val="Footer"/>
            <w:jc w:val="right"/>
            <w:rPr>
              <w:color w:val="ABC494" w:themeColor="accent2"/>
            </w:rPr>
          </w:pPr>
          <w:r w:rsidRPr="00165F81">
            <w:rPr>
              <w:color w:val="ABC494" w:themeColor="accent2"/>
            </w:rPr>
            <w:t xml:space="preserve">- </w:t>
          </w:r>
          <w:r w:rsidRPr="00165F81">
            <w:rPr>
              <w:color w:val="ABC494" w:themeColor="accent2"/>
            </w:rPr>
            <w:fldChar w:fldCharType="begin"/>
          </w:r>
          <w:r w:rsidRPr="00165F81">
            <w:rPr>
              <w:color w:val="ABC494" w:themeColor="accent2"/>
            </w:rPr>
            <w:instrText xml:space="preserve"> PAGE </w:instrText>
          </w:r>
          <w:r w:rsidRPr="00165F81">
            <w:rPr>
              <w:color w:val="ABC494" w:themeColor="accent2"/>
            </w:rPr>
            <w:fldChar w:fldCharType="separate"/>
          </w:r>
          <w:r w:rsidR="00C87EA1">
            <w:rPr>
              <w:noProof/>
              <w:color w:val="ABC494" w:themeColor="accent2"/>
            </w:rPr>
            <w:t>2</w:t>
          </w:r>
          <w:r w:rsidRPr="00165F81">
            <w:rPr>
              <w:color w:val="ABC494" w:themeColor="accent2"/>
            </w:rPr>
            <w:fldChar w:fldCharType="end"/>
          </w:r>
          <w:r w:rsidRPr="00165F81">
            <w:rPr>
              <w:color w:val="ABC494" w:themeColor="accent2"/>
            </w:rPr>
            <w:t xml:space="preserve"> -</w:t>
          </w:r>
        </w:p>
      </w:tc>
    </w:tr>
  </w:tbl>
  <w:p w14:paraId="73FE7D23" w14:textId="77777777" w:rsidR="00301397" w:rsidRPr="005C4352" w:rsidRDefault="00F96898">
    <w:pPr>
      <w:pStyle w:val="Footer"/>
      <w:rPr>
        <w:sz w:val="2"/>
        <w:szCs w:val="2"/>
      </w:rPr>
    </w:pPr>
    <w:r w:rsidRPr="00165F81"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EDC70C9" wp14:editId="49DFAF74">
              <wp:simplePos x="0" y="0"/>
              <wp:positionH relativeFrom="column">
                <wp:posOffset>-913765</wp:posOffset>
              </wp:positionH>
              <wp:positionV relativeFrom="paragraph">
                <wp:posOffset>51067</wp:posOffset>
              </wp:positionV>
              <wp:extent cx="1073150" cy="328295"/>
              <wp:effectExtent l="0" t="0" r="0" b="0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150" cy="3282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>
          <w:pict w14:anchorId="6B814152">
            <v:rect id="Rectangle 42" style="position:absolute;margin-left:-71.95pt;margin-top:4pt;width:84.5pt;height:25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13]" stroked="f" strokeweight="1pt" w14:anchorId="5E683C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377B" w14:textId="77777777" w:rsidR="00301397" w:rsidRDefault="00F96898">
    <w:pPr>
      <w:pStyle w:val="Footer"/>
    </w:pPr>
    <w:r w:rsidRPr="004D7FB0">
      <w:rPr>
        <w:noProof/>
        <w:lang w:eastAsia="zh-TW"/>
      </w:rPr>
      <w:drawing>
        <wp:anchor distT="0" distB="0" distL="114300" distR="114300" simplePos="0" relativeHeight="251653632" behindDoc="1" locked="0" layoutInCell="1" allowOverlap="1" wp14:anchorId="061BD872" wp14:editId="754B5352">
          <wp:simplePos x="0" y="0"/>
          <wp:positionH relativeFrom="page">
            <wp:posOffset>5383421</wp:posOffset>
          </wp:positionH>
          <wp:positionV relativeFrom="page">
            <wp:posOffset>9596755</wp:posOffset>
          </wp:positionV>
          <wp:extent cx="2160000" cy="10800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4_cr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996B76" w14:textId="77777777" w:rsidR="00301397" w:rsidRDefault="00301397">
    <w:pPr>
      <w:pStyle w:val="Footer"/>
    </w:pPr>
  </w:p>
  <w:p w14:paraId="2EBC586C" w14:textId="77777777" w:rsidR="00301397" w:rsidRDefault="00301397">
    <w:pPr>
      <w:pStyle w:val="Footer"/>
    </w:pPr>
  </w:p>
  <w:p w14:paraId="0A98F6D0" w14:textId="77777777" w:rsidR="00301397" w:rsidRDefault="00301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C052F" w14:textId="77777777" w:rsidR="007147ED" w:rsidRDefault="007147ED">
      <w:r>
        <w:separator/>
      </w:r>
    </w:p>
  </w:footnote>
  <w:footnote w:type="continuationSeparator" w:id="0">
    <w:p w14:paraId="58C9A8CC" w14:textId="77777777" w:rsidR="007147ED" w:rsidRDefault="0071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83D8" w14:textId="77777777" w:rsidR="00301397" w:rsidRPr="00F02B8C" w:rsidRDefault="00F96898" w:rsidP="00D91BE3">
    <w:pPr>
      <w:rPr>
        <w:sz w:val="4"/>
      </w:rPr>
    </w:pPr>
    <w:r w:rsidRPr="00826970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6D32D32" wp14:editId="3E7992A8">
              <wp:simplePos x="0" y="0"/>
              <wp:positionH relativeFrom="column">
                <wp:posOffset>5936461</wp:posOffset>
              </wp:positionH>
              <wp:positionV relativeFrom="paragraph">
                <wp:posOffset>1226</wp:posOffset>
              </wp:positionV>
              <wp:extent cx="1073150" cy="328295"/>
              <wp:effectExtent l="0" t="8573" r="4128" b="4127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73150" cy="3282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>
          <w:pict w14:anchorId="687CA9FF">
            <v:rect id="Rectangle 13" style="position:absolute;margin-left:467.45pt;margin-top:.1pt;width:84.5pt;height:25.85pt;rotation:9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8ff00 [3204]" stroked="f" strokeweight="1pt" w14:anchorId="1AC9CB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"/>
          </w:pict>
        </mc:Fallback>
      </mc:AlternateContent>
    </w:r>
    <w:r w:rsidRPr="00165F81"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8FC1969" wp14:editId="5A67BDF0">
              <wp:simplePos x="0" y="0"/>
              <wp:positionH relativeFrom="column">
                <wp:posOffset>-913865</wp:posOffset>
              </wp:positionH>
              <wp:positionV relativeFrom="paragraph">
                <wp:posOffset>-360998</wp:posOffset>
              </wp:positionV>
              <wp:extent cx="1073150" cy="32829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073150" cy="32829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>
          <w:pict w14:anchorId="562972AB">
            <v:rect id="Rectangle 10" style="position:absolute;margin-left:-71.95pt;margin-top:-28.45pt;width:84.5pt;height:25.85pt;rotation:18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3eddb [3207]" stroked="f" strokeweight="1pt" w14:anchorId="3D399D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"/>
          </w:pict>
        </mc:Fallback>
      </mc:AlternateContent>
    </w:r>
    <w:r w:rsidRPr="00165F81"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EE9680" wp14:editId="54107F12">
              <wp:simplePos x="0" y="0"/>
              <wp:positionH relativeFrom="column">
                <wp:posOffset>-1280160</wp:posOffset>
              </wp:positionH>
              <wp:positionV relativeFrom="paragraph">
                <wp:posOffset>9618980</wp:posOffset>
              </wp:positionV>
              <wp:extent cx="1073150" cy="328295"/>
              <wp:effectExtent l="0" t="8573" r="4128" b="4127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73150" cy="3282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>
          <w:pict w14:anchorId="52203FC4">
            <v:rect id="Rectangle 41" style="position:absolute;margin-left:-100.8pt;margin-top:757.4pt;width:84.5pt;height:25.8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d="f" strokeweight="1pt" w14:anchorId="4B77F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"/>
          </w:pict>
        </mc:Fallback>
      </mc:AlternateContent>
    </w:r>
    <w:r w:rsidRPr="00165F81"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E7B5D3" wp14:editId="2F3722CA">
              <wp:simplePos x="0" y="0"/>
              <wp:positionH relativeFrom="column">
                <wp:posOffset>-1280795</wp:posOffset>
              </wp:positionH>
              <wp:positionV relativeFrom="paragraph">
                <wp:posOffset>1073785</wp:posOffset>
              </wp:positionV>
              <wp:extent cx="1073150" cy="328295"/>
              <wp:effectExtent l="0" t="8573" r="4128" b="4127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73150" cy="3282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>
          <w:pict w14:anchorId="5CEA863D">
            <v:rect id="Rectangle 39" style="position:absolute;margin-left:-100.85pt;margin-top:84.55pt;width:84.5pt;height:25.85pt;rotation:9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13]" stroked="f" strokeweight="1pt" w14:anchorId="397B07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"/>
          </w:pict>
        </mc:Fallback>
      </mc:AlternateContent>
    </w:r>
    <w:r w:rsidRPr="00165F81"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3E6FA1" wp14:editId="034D61F0">
              <wp:simplePos x="0" y="0"/>
              <wp:positionH relativeFrom="column">
                <wp:posOffset>-1280160</wp:posOffset>
              </wp:positionH>
              <wp:positionV relativeFrom="paragraph">
                <wp:posOffset>8255</wp:posOffset>
              </wp:positionV>
              <wp:extent cx="1073150" cy="328295"/>
              <wp:effectExtent l="0" t="8573" r="4128" b="4127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73150" cy="32829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>
          <w:pict w14:anchorId="69F28788">
            <v:rect id="Rectangle 38" style="position:absolute;margin-left:-100.8pt;margin-top:.65pt;width:84.5pt;height:25.85pt;rotation:9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3eddb [3207]" stroked="f" strokeweight="1pt" w14:anchorId="6D9F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"/>
          </w:pict>
        </mc:Fallback>
      </mc:AlternateContent>
    </w:r>
    <w:r w:rsidRPr="00165F81"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AB2DDC6" wp14:editId="4AF2C781">
              <wp:simplePos x="0" y="0"/>
              <wp:positionH relativeFrom="column">
                <wp:posOffset>-915035</wp:posOffset>
              </wp:positionH>
              <wp:positionV relativeFrom="paragraph">
                <wp:posOffset>10455910</wp:posOffset>
              </wp:positionV>
              <wp:extent cx="1073150" cy="328295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150" cy="32829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>
          <w:pict w14:anchorId="23A15AFF">
            <v:rect id="Rectangle 37" style="position:absolute;margin-left:-72.05pt;margin-top:823.3pt;width:84.5pt;height:25.8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3eddb [3207]" stroked="f" strokeweight="1pt" w14:anchorId="438ACA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"/>
          </w:pict>
        </mc:Fallback>
      </mc:AlternateContent>
    </w:r>
  </w:p>
  <w:p w14:paraId="130ED24F" w14:textId="77777777" w:rsidR="00301397" w:rsidRPr="006108C5" w:rsidRDefault="00301397" w:rsidP="00D91BE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B505" w14:textId="77777777" w:rsidR="00301397" w:rsidRDefault="00F96898">
    <w:pPr>
      <w:pStyle w:val="Header"/>
    </w:pPr>
    <w:r w:rsidRPr="00826970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55AC637" wp14:editId="2672F3FD">
              <wp:simplePos x="0" y="0"/>
              <wp:positionH relativeFrom="column">
                <wp:posOffset>2100537</wp:posOffset>
              </wp:positionH>
              <wp:positionV relativeFrom="paragraph">
                <wp:posOffset>-3385677</wp:posOffset>
              </wp:positionV>
              <wp:extent cx="1524286" cy="7553325"/>
              <wp:effectExtent l="0" t="4763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524286" cy="755332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pic="http://schemas.openxmlformats.org/drawingml/2006/picture" xmlns:a14="http://schemas.microsoft.com/office/drawing/2010/main">
          <w:pict w14:anchorId="31F7C801">
            <v:rect id="Rectangle 12" style="position:absolute;margin-left:165.4pt;margin-top:-266.6pt;width:120pt;height:594.75pt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3eddb [3207]" stroked="f" strokeweight="1pt" w14:anchorId="0A330E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"/>
          </w:pict>
        </mc:Fallback>
      </mc:AlternateContent>
    </w:r>
    <w:r>
      <w:rPr>
        <w:noProof/>
        <w:lang w:eastAsia="zh-TW"/>
      </w:rPr>
      <w:drawing>
        <wp:anchor distT="0" distB="0" distL="114300" distR="114300" simplePos="0" relativeHeight="251654656" behindDoc="0" locked="0" layoutInCell="1" allowOverlap="1" wp14:anchorId="2306F9BE" wp14:editId="5DA7B6C7">
          <wp:simplePos x="0" y="0"/>
          <wp:positionH relativeFrom="column">
            <wp:posOffset>-913798</wp:posOffset>
          </wp:positionH>
          <wp:positionV relativeFrom="paragraph">
            <wp:posOffset>-363220</wp:posOffset>
          </wp:positionV>
          <wp:extent cx="3054102" cy="82601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DESBT_wordmark_mon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102" cy="826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FB28C5"/>
    <w:multiLevelType w:val="multilevel"/>
    <w:tmpl w:val="11C64328"/>
    <w:styleLink w:val="ListParagraph0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E9F10C0"/>
    <w:multiLevelType w:val="hybridMultilevel"/>
    <w:tmpl w:val="2EE2E876"/>
    <w:lvl w:ilvl="0" w:tplc="875691AA">
      <w:start w:val="5"/>
      <w:numFmt w:val="bullet"/>
      <w:pStyle w:val="Bullet2"/>
      <w:lvlText w:val="–"/>
      <w:lvlJc w:val="left"/>
      <w:pPr>
        <w:ind w:left="850" w:hanging="360"/>
      </w:pPr>
      <w:rPr>
        <w:rFonts w:ascii="MetaNormalLF-Roman" w:eastAsia="MetaNormalLF-Roman" w:hAnsi="MetaNormalLF-Roman" w:cs="MetaNormalLF-Roman" w:hint="default"/>
      </w:rPr>
    </w:lvl>
    <w:lvl w:ilvl="1" w:tplc="0C09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1" w15:restartNumberingAfterBreak="0">
    <w:nsid w:val="1B6E0F6D"/>
    <w:multiLevelType w:val="hybridMultilevel"/>
    <w:tmpl w:val="2202FCF4"/>
    <w:lvl w:ilvl="0" w:tplc="B4B07610">
      <w:start w:val="6"/>
      <w:numFmt w:val="bullet"/>
      <w:pStyle w:val="Bullet1"/>
      <w:lvlText w:val="•"/>
      <w:lvlJc w:val="left"/>
      <w:pPr>
        <w:ind w:left="490" w:hanging="360"/>
      </w:pPr>
      <w:rPr>
        <w:rFonts w:ascii="MetaNormalLF-Roman" w:eastAsia="MetaNormalLF-Roman" w:hAnsi="MetaNormalLF-Roman" w:cs="MetaNormalLF-Roman" w:hint="default"/>
      </w:rPr>
    </w:lvl>
    <w:lvl w:ilvl="1" w:tplc="0C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2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3" w15:restartNumberingAfterBreak="0">
    <w:nsid w:val="33B90D83"/>
    <w:multiLevelType w:val="hybridMultilevel"/>
    <w:tmpl w:val="0E44C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12ED"/>
    <w:multiLevelType w:val="multilevel"/>
    <w:tmpl w:val="7228EA0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0000" w:themeColor="text1"/>
        <w:sz w:val="22"/>
      </w:rPr>
    </w:lvl>
    <w:lvl w:ilvl="3">
      <w:start w:val="1"/>
      <w:numFmt w:val="bullet"/>
      <w:lvlText w:val="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cs="Times New Roman" w:hint="default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cs="Times New Roman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6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77E53A4"/>
    <w:multiLevelType w:val="hybridMultilevel"/>
    <w:tmpl w:val="1A3A7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126E9"/>
    <w:multiLevelType w:val="hybridMultilevel"/>
    <w:tmpl w:val="32F2D41A"/>
    <w:lvl w:ilvl="0" w:tplc="A77CB79A">
      <w:numFmt w:val="bullet"/>
      <w:lvlText w:val=""/>
      <w:lvlJc w:val="left"/>
      <w:pPr>
        <w:ind w:left="1811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21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2" w15:restartNumberingAfterBreak="0">
    <w:nsid w:val="626C21AA"/>
    <w:multiLevelType w:val="multilevel"/>
    <w:tmpl w:val="55B8D5B8"/>
    <w:lvl w:ilvl="0">
      <w:start w:val="1"/>
      <w:numFmt w:val="bullet"/>
      <w:pStyle w:val="ListBullet0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3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4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0647EDF"/>
    <w:multiLevelType w:val="hybridMultilevel"/>
    <w:tmpl w:val="0CD0D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5770E2"/>
    <w:multiLevelType w:val="hybridMultilevel"/>
    <w:tmpl w:val="B226E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7B925B9E"/>
    <w:multiLevelType w:val="hybridMultilevel"/>
    <w:tmpl w:val="1CA8A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0F5F26"/>
    <w:multiLevelType w:val="multilevel"/>
    <w:tmpl w:val="7FFA377C"/>
    <w:lvl w:ilvl="0">
      <w:start w:val="1"/>
      <w:numFmt w:val="upperLetter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9"/>
  </w:num>
  <w:num w:numId="5">
    <w:abstractNumId w:val="2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22"/>
  </w:num>
  <w:num w:numId="16">
    <w:abstractNumId w:val="23"/>
  </w:num>
  <w:num w:numId="17">
    <w:abstractNumId w:val="17"/>
  </w:num>
  <w:num w:numId="18">
    <w:abstractNumId w:val="21"/>
  </w:num>
  <w:num w:numId="19">
    <w:abstractNumId w:val="15"/>
  </w:num>
  <w:num w:numId="20">
    <w:abstractNumId w:val="29"/>
  </w:num>
  <w:num w:numId="21">
    <w:abstractNumId w:val="14"/>
  </w:num>
  <w:num w:numId="22">
    <w:abstractNumId w:val="8"/>
  </w:num>
  <w:num w:numId="23">
    <w:abstractNumId w:val="11"/>
  </w:num>
  <w:num w:numId="24">
    <w:abstractNumId w:val="10"/>
  </w:num>
  <w:num w:numId="25">
    <w:abstractNumId w:val="25"/>
  </w:num>
  <w:num w:numId="26">
    <w:abstractNumId w:val="26"/>
  </w:num>
  <w:num w:numId="27">
    <w:abstractNumId w:val="20"/>
  </w:num>
  <w:num w:numId="28">
    <w:abstractNumId w:val="28"/>
  </w:num>
  <w:num w:numId="29">
    <w:abstractNumId w:val="19"/>
  </w:num>
  <w:num w:numId="30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50"/>
    <w:rsid w:val="00002875"/>
    <w:rsid w:val="00003033"/>
    <w:rsid w:val="0000348F"/>
    <w:rsid w:val="00005B91"/>
    <w:rsid w:val="000064FE"/>
    <w:rsid w:val="00011EA9"/>
    <w:rsid w:val="0001295C"/>
    <w:rsid w:val="000140C9"/>
    <w:rsid w:val="0001446A"/>
    <w:rsid w:val="00015349"/>
    <w:rsid w:val="000169CF"/>
    <w:rsid w:val="00020076"/>
    <w:rsid w:val="00020C2E"/>
    <w:rsid w:val="000228FD"/>
    <w:rsid w:val="00024865"/>
    <w:rsid w:val="00026CDD"/>
    <w:rsid w:val="00031433"/>
    <w:rsid w:val="000321F2"/>
    <w:rsid w:val="000327C4"/>
    <w:rsid w:val="0003350E"/>
    <w:rsid w:val="00035FB7"/>
    <w:rsid w:val="000423A2"/>
    <w:rsid w:val="00043A54"/>
    <w:rsid w:val="00043E73"/>
    <w:rsid w:val="0004413C"/>
    <w:rsid w:val="0004472A"/>
    <w:rsid w:val="00045567"/>
    <w:rsid w:val="0004562E"/>
    <w:rsid w:val="00045A69"/>
    <w:rsid w:val="00046ADD"/>
    <w:rsid w:val="000479CA"/>
    <w:rsid w:val="000523F5"/>
    <w:rsid w:val="00052E50"/>
    <w:rsid w:val="00053EE1"/>
    <w:rsid w:val="0005667A"/>
    <w:rsid w:val="00056A05"/>
    <w:rsid w:val="00056E34"/>
    <w:rsid w:val="00056F6D"/>
    <w:rsid w:val="00057CC5"/>
    <w:rsid w:val="00062201"/>
    <w:rsid w:val="000626D3"/>
    <w:rsid w:val="00062C02"/>
    <w:rsid w:val="00062D5F"/>
    <w:rsid w:val="00065502"/>
    <w:rsid w:val="00065786"/>
    <w:rsid w:val="0007279F"/>
    <w:rsid w:val="00074659"/>
    <w:rsid w:val="00075976"/>
    <w:rsid w:val="000764DB"/>
    <w:rsid w:val="000765BD"/>
    <w:rsid w:val="000802A7"/>
    <w:rsid w:val="000804F9"/>
    <w:rsid w:val="000816BE"/>
    <w:rsid w:val="00082E9D"/>
    <w:rsid w:val="000831EA"/>
    <w:rsid w:val="00086EC4"/>
    <w:rsid w:val="000900C1"/>
    <w:rsid w:val="00090115"/>
    <w:rsid w:val="00090185"/>
    <w:rsid w:val="00090448"/>
    <w:rsid w:val="0009399E"/>
    <w:rsid w:val="00093A7A"/>
    <w:rsid w:val="000947B5"/>
    <w:rsid w:val="00096563"/>
    <w:rsid w:val="000972D2"/>
    <w:rsid w:val="00097530"/>
    <w:rsid w:val="000A0A95"/>
    <w:rsid w:val="000A0CDA"/>
    <w:rsid w:val="000A2949"/>
    <w:rsid w:val="000A2B22"/>
    <w:rsid w:val="000A3C7B"/>
    <w:rsid w:val="000A6C10"/>
    <w:rsid w:val="000A7BBE"/>
    <w:rsid w:val="000A7F97"/>
    <w:rsid w:val="000B062C"/>
    <w:rsid w:val="000B1A79"/>
    <w:rsid w:val="000B1E1F"/>
    <w:rsid w:val="000B2C2A"/>
    <w:rsid w:val="000B3458"/>
    <w:rsid w:val="000B3E18"/>
    <w:rsid w:val="000B4B07"/>
    <w:rsid w:val="000B7FB2"/>
    <w:rsid w:val="000B7FFA"/>
    <w:rsid w:val="000C0B68"/>
    <w:rsid w:val="000C1E4F"/>
    <w:rsid w:val="000C4012"/>
    <w:rsid w:val="000C462C"/>
    <w:rsid w:val="000C5E83"/>
    <w:rsid w:val="000C5EBB"/>
    <w:rsid w:val="000C5FAF"/>
    <w:rsid w:val="000C617C"/>
    <w:rsid w:val="000C6A06"/>
    <w:rsid w:val="000D0CFC"/>
    <w:rsid w:val="000D17BA"/>
    <w:rsid w:val="000D1CA8"/>
    <w:rsid w:val="000D204C"/>
    <w:rsid w:val="000D2663"/>
    <w:rsid w:val="000D3643"/>
    <w:rsid w:val="000D3D8B"/>
    <w:rsid w:val="000D6E1D"/>
    <w:rsid w:val="000D70C4"/>
    <w:rsid w:val="000D79C2"/>
    <w:rsid w:val="000E181D"/>
    <w:rsid w:val="000E23A5"/>
    <w:rsid w:val="000E3E13"/>
    <w:rsid w:val="000E4E21"/>
    <w:rsid w:val="000F1B1D"/>
    <w:rsid w:val="000F1B87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2050"/>
    <w:rsid w:val="00102445"/>
    <w:rsid w:val="001037B8"/>
    <w:rsid w:val="00103AAB"/>
    <w:rsid w:val="00110FBD"/>
    <w:rsid w:val="001116C4"/>
    <w:rsid w:val="00112543"/>
    <w:rsid w:val="00112D5A"/>
    <w:rsid w:val="00116449"/>
    <w:rsid w:val="00120F5D"/>
    <w:rsid w:val="00122AD0"/>
    <w:rsid w:val="00122CB3"/>
    <w:rsid w:val="00122F74"/>
    <w:rsid w:val="00123C8C"/>
    <w:rsid w:val="0012507D"/>
    <w:rsid w:val="00127554"/>
    <w:rsid w:val="00131413"/>
    <w:rsid w:val="001320BE"/>
    <w:rsid w:val="00132EB2"/>
    <w:rsid w:val="00137542"/>
    <w:rsid w:val="00137F27"/>
    <w:rsid w:val="001466AD"/>
    <w:rsid w:val="001471F0"/>
    <w:rsid w:val="001476BA"/>
    <w:rsid w:val="00150440"/>
    <w:rsid w:val="0015207E"/>
    <w:rsid w:val="00153F1A"/>
    <w:rsid w:val="001543C3"/>
    <w:rsid w:val="001552F8"/>
    <w:rsid w:val="0015779E"/>
    <w:rsid w:val="001577C7"/>
    <w:rsid w:val="00157C3F"/>
    <w:rsid w:val="001635BE"/>
    <w:rsid w:val="00163ACB"/>
    <w:rsid w:val="0016454E"/>
    <w:rsid w:val="00164E96"/>
    <w:rsid w:val="00165348"/>
    <w:rsid w:val="00165F81"/>
    <w:rsid w:val="001706B4"/>
    <w:rsid w:val="00171456"/>
    <w:rsid w:val="001718F5"/>
    <w:rsid w:val="0017237E"/>
    <w:rsid w:val="0017256D"/>
    <w:rsid w:val="00173B62"/>
    <w:rsid w:val="00174A33"/>
    <w:rsid w:val="00174DCE"/>
    <w:rsid w:val="001766C8"/>
    <w:rsid w:val="00176AEC"/>
    <w:rsid w:val="0017738A"/>
    <w:rsid w:val="001773EE"/>
    <w:rsid w:val="0017AE94"/>
    <w:rsid w:val="0018004C"/>
    <w:rsid w:val="00180310"/>
    <w:rsid w:val="00180974"/>
    <w:rsid w:val="001809CC"/>
    <w:rsid w:val="00180B5E"/>
    <w:rsid w:val="00180F99"/>
    <w:rsid w:val="001818C1"/>
    <w:rsid w:val="0018310D"/>
    <w:rsid w:val="001835A9"/>
    <w:rsid w:val="00185B80"/>
    <w:rsid w:val="00185E34"/>
    <w:rsid w:val="0018645A"/>
    <w:rsid w:val="00190714"/>
    <w:rsid w:val="00191FE8"/>
    <w:rsid w:val="00192604"/>
    <w:rsid w:val="00194A91"/>
    <w:rsid w:val="0019633B"/>
    <w:rsid w:val="001970A2"/>
    <w:rsid w:val="001A19E8"/>
    <w:rsid w:val="001A1BCA"/>
    <w:rsid w:val="001A2419"/>
    <w:rsid w:val="001A2BEB"/>
    <w:rsid w:val="001A3686"/>
    <w:rsid w:val="001A38DE"/>
    <w:rsid w:val="001A56DE"/>
    <w:rsid w:val="001A588D"/>
    <w:rsid w:val="001A7003"/>
    <w:rsid w:val="001B057E"/>
    <w:rsid w:val="001B09DE"/>
    <w:rsid w:val="001B0B9D"/>
    <w:rsid w:val="001B222E"/>
    <w:rsid w:val="001B2A43"/>
    <w:rsid w:val="001B31E9"/>
    <w:rsid w:val="001B6104"/>
    <w:rsid w:val="001B68F5"/>
    <w:rsid w:val="001C0122"/>
    <w:rsid w:val="001C09DE"/>
    <w:rsid w:val="001C1842"/>
    <w:rsid w:val="001C1D42"/>
    <w:rsid w:val="001C3030"/>
    <w:rsid w:val="001C317A"/>
    <w:rsid w:val="001C4DB6"/>
    <w:rsid w:val="001C76BD"/>
    <w:rsid w:val="001D298A"/>
    <w:rsid w:val="001D29EF"/>
    <w:rsid w:val="001D34D9"/>
    <w:rsid w:val="001D5302"/>
    <w:rsid w:val="001D67D8"/>
    <w:rsid w:val="001D6B87"/>
    <w:rsid w:val="001D6B8A"/>
    <w:rsid w:val="001E01BD"/>
    <w:rsid w:val="001E2050"/>
    <w:rsid w:val="001E259F"/>
    <w:rsid w:val="001E3B9F"/>
    <w:rsid w:val="001E4B8C"/>
    <w:rsid w:val="001E56B3"/>
    <w:rsid w:val="001E58DC"/>
    <w:rsid w:val="001F16B0"/>
    <w:rsid w:val="001F46E5"/>
    <w:rsid w:val="001F49FF"/>
    <w:rsid w:val="001F550F"/>
    <w:rsid w:val="001F775A"/>
    <w:rsid w:val="001F7BA6"/>
    <w:rsid w:val="00200894"/>
    <w:rsid w:val="0020353B"/>
    <w:rsid w:val="002040F5"/>
    <w:rsid w:val="00204793"/>
    <w:rsid w:val="00204C07"/>
    <w:rsid w:val="00205425"/>
    <w:rsid w:val="00205692"/>
    <w:rsid w:val="002057C4"/>
    <w:rsid w:val="002062AB"/>
    <w:rsid w:val="00214429"/>
    <w:rsid w:val="00215A46"/>
    <w:rsid w:val="002164CE"/>
    <w:rsid w:val="002169D2"/>
    <w:rsid w:val="002177B4"/>
    <w:rsid w:val="00217F0D"/>
    <w:rsid w:val="002206C3"/>
    <w:rsid w:val="00221A22"/>
    <w:rsid w:val="002220E0"/>
    <w:rsid w:val="002227A0"/>
    <w:rsid w:val="00222C2C"/>
    <w:rsid w:val="00224282"/>
    <w:rsid w:val="002250FC"/>
    <w:rsid w:val="00225765"/>
    <w:rsid w:val="0022781C"/>
    <w:rsid w:val="00227DF5"/>
    <w:rsid w:val="00232CA0"/>
    <w:rsid w:val="0023350E"/>
    <w:rsid w:val="002348FE"/>
    <w:rsid w:val="0023560E"/>
    <w:rsid w:val="0023671E"/>
    <w:rsid w:val="002373C6"/>
    <w:rsid w:val="00237801"/>
    <w:rsid w:val="00240D8F"/>
    <w:rsid w:val="00245650"/>
    <w:rsid w:val="0024573F"/>
    <w:rsid w:val="00246796"/>
    <w:rsid w:val="002467B6"/>
    <w:rsid w:val="00246C64"/>
    <w:rsid w:val="00250328"/>
    <w:rsid w:val="00251066"/>
    <w:rsid w:val="00251CED"/>
    <w:rsid w:val="00252FE4"/>
    <w:rsid w:val="002564CF"/>
    <w:rsid w:val="00256947"/>
    <w:rsid w:val="0025719F"/>
    <w:rsid w:val="002571A0"/>
    <w:rsid w:val="002603ED"/>
    <w:rsid w:val="00260E0C"/>
    <w:rsid w:val="002617CC"/>
    <w:rsid w:val="00261A34"/>
    <w:rsid w:val="00261DA9"/>
    <w:rsid w:val="00264D19"/>
    <w:rsid w:val="00265658"/>
    <w:rsid w:val="0027006C"/>
    <w:rsid w:val="00272D71"/>
    <w:rsid w:val="00273BC6"/>
    <w:rsid w:val="00274E16"/>
    <w:rsid w:val="0027514C"/>
    <w:rsid w:val="002754EF"/>
    <w:rsid w:val="0027580F"/>
    <w:rsid w:val="00275D4D"/>
    <w:rsid w:val="00276914"/>
    <w:rsid w:val="00276FEA"/>
    <w:rsid w:val="00281BBD"/>
    <w:rsid w:val="002820D0"/>
    <w:rsid w:val="00284719"/>
    <w:rsid w:val="00285825"/>
    <w:rsid w:val="00286517"/>
    <w:rsid w:val="002875FC"/>
    <w:rsid w:val="00287BF3"/>
    <w:rsid w:val="00287D51"/>
    <w:rsid w:val="002932DE"/>
    <w:rsid w:val="002969F0"/>
    <w:rsid w:val="0029716B"/>
    <w:rsid w:val="002B0481"/>
    <w:rsid w:val="002B0C5E"/>
    <w:rsid w:val="002B1E0B"/>
    <w:rsid w:val="002B2F18"/>
    <w:rsid w:val="002B3C37"/>
    <w:rsid w:val="002B4FE8"/>
    <w:rsid w:val="002B513D"/>
    <w:rsid w:val="002B5178"/>
    <w:rsid w:val="002B5503"/>
    <w:rsid w:val="002B6135"/>
    <w:rsid w:val="002B65FE"/>
    <w:rsid w:val="002B79BA"/>
    <w:rsid w:val="002C1864"/>
    <w:rsid w:val="002C39DD"/>
    <w:rsid w:val="002C3F50"/>
    <w:rsid w:val="002D0BEE"/>
    <w:rsid w:val="002D2009"/>
    <w:rsid w:val="002D28E7"/>
    <w:rsid w:val="002D421D"/>
    <w:rsid w:val="002D4893"/>
    <w:rsid w:val="002D5D2B"/>
    <w:rsid w:val="002E1513"/>
    <w:rsid w:val="002E29B7"/>
    <w:rsid w:val="002E32F2"/>
    <w:rsid w:val="002E4E86"/>
    <w:rsid w:val="002E5247"/>
    <w:rsid w:val="002E7D9A"/>
    <w:rsid w:val="002F06B5"/>
    <w:rsid w:val="002F3059"/>
    <w:rsid w:val="002F6E99"/>
    <w:rsid w:val="002F7F46"/>
    <w:rsid w:val="00300329"/>
    <w:rsid w:val="003006D9"/>
    <w:rsid w:val="00301122"/>
    <w:rsid w:val="00301397"/>
    <w:rsid w:val="00302333"/>
    <w:rsid w:val="00302698"/>
    <w:rsid w:val="0030331C"/>
    <w:rsid w:val="0030399D"/>
    <w:rsid w:val="00304E21"/>
    <w:rsid w:val="00305FB7"/>
    <w:rsid w:val="00306064"/>
    <w:rsid w:val="00307179"/>
    <w:rsid w:val="003075F4"/>
    <w:rsid w:val="003076E6"/>
    <w:rsid w:val="00307C44"/>
    <w:rsid w:val="00310908"/>
    <w:rsid w:val="00310EB5"/>
    <w:rsid w:val="003116B6"/>
    <w:rsid w:val="00311944"/>
    <w:rsid w:val="00311A22"/>
    <w:rsid w:val="00311EE9"/>
    <w:rsid w:val="003128B3"/>
    <w:rsid w:val="00312953"/>
    <w:rsid w:val="003139DF"/>
    <w:rsid w:val="00313BC4"/>
    <w:rsid w:val="00314676"/>
    <w:rsid w:val="00314ECB"/>
    <w:rsid w:val="003164D8"/>
    <w:rsid w:val="00316576"/>
    <w:rsid w:val="00316BFD"/>
    <w:rsid w:val="00321245"/>
    <w:rsid w:val="00321408"/>
    <w:rsid w:val="00321BB0"/>
    <w:rsid w:val="00322490"/>
    <w:rsid w:val="00323716"/>
    <w:rsid w:val="00323FF4"/>
    <w:rsid w:val="0032573F"/>
    <w:rsid w:val="00325F62"/>
    <w:rsid w:val="00326EAD"/>
    <w:rsid w:val="00331C29"/>
    <w:rsid w:val="00340593"/>
    <w:rsid w:val="00344B9E"/>
    <w:rsid w:val="00344BDB"/>
    <w:rsid w:val="00344D9A"/>
    <w:rsid w:val="0034527B"/>
    <w:rsid w:val="003456BB"/>
    <w:rsid w:val="00345D6E"/>
    <w:rsid w:val="003472A5"/>
    <w:rsid w:val="00347449"/>
    <w:rsid w:val="003476F9"/>
    <w:rsid w:val="0034776B"/>
    <w:rsid w:val="0035320C"/>
    <w:rsid w:val="0035366D"/>
    <w:rsid w:val="00353762"/>
    <w:rsid w:val="00353BB1"/>
    <w:rsid w:val="0035414B"/>
    <w:rsid w:val="00355D6C"/>
    <w:rsid w:val="00357D72"/>
    <w:rsid w:val="00360D32"/>
    <w:rsid w:val="003630AD"/>
    <w:rsid w:val="003664BF"/>
    <w:rsid w:val="00370F35"/>
    <w:rsid w:val="003710EB"/>
    <w:rsid w:val="003723D3"/>
    <w:rsid w:val="003724F0"/>
    <w:rsid w:val="00373509"/>
    <w:rsid w:val="00374FE4"/>
    <w:rsid w:val="00375299"/>
    <w:rsid w:val="00376230"/>
    <w:rsid w:val="00377491"/>
    <w:rsid w:val="00377535"/>
    <w:rsid w:val="00377DF6"/>
    <w:rsid w:val="00381017"/>
    <w:rsid w:val="003811EA"/>
    <w:rsid w:val="0038180F"/>
    <w:rsid w:val="00382B3E"/>
    <w:rsid w:val="00382CAB"/>
    <w:rsid w:val="0038316C"/>
    <w:rsid w:val="0038474F"/>
    <w:rsid w:val="0038561C"/>
    <w:rsid w:val="0039056A"/>
    <w:rsid w:val="00393DB5"/>
    <w:rsid w:val="00394531"/>
    <w:rsid w:val="0039476A"/>
    <w:rsid w:val="00395547"/>
    <w:rsid w:val="00395F7B"/>
    <w:rsid w:val="00396EA1"/>
    <w:rsid w:val="003A01F2"/>
    <w:rsid w:val="003A0415"/>
    <w:rsid w:val="003A0C94"/>
    <w:rsid w:val="003A40D4"/>
    <w:rsid w:val="003A4C6F"/>
    <w:rsid w:val="003A71EA"/>
    <w:rsid w:val="003A7342"/>
    <w:rsid w:val="003A7EAC"/>
    <w:rsid w:val="003B1063"/>
    <w:rsid w:val="003B1925"/>
    <w:rsid w:val="003B2192"/>
    <w:rsid w:val="003B32B0"/>
    <w:rsid w:val="003B48F3"/>
    <w:rsid w:val="003B57F3"/>
    <w:rsid w:val="003B6EF1"/>
    <w:rsid w:val="003B707D"/>
    <w:rsid w:val="003B74E7"/>
    <w:rsid w:val="003B7541"/>
    <w:rsid w:val="003B7C64"/>
    <w:rsid w:val="003C0E5D"/>
    <w:rsid w:val="003C20EE"/>
    <w:rsid w:val="003C2BE0"/>
    <w:rsid w:val="003C347A"/>
    <w:rsid w:val="003C363A"/>
    <w:rsid w:val="003C66BB"/>
    <w:rsid w:val="003C699C"/>
    <w:rsid w:val="003C7188"/>
    <w:rsid w:val="003D0384"/>
    <w:rsid w:val="003D0992"/>
    <w:rsid w:val="003D451C"/>
    <w:rsid w:val="003D452C"/>
    <w:rsid w:val="003D5E14"/>
    <w:rsid w:val="003D5F13"/>
    <w:rsid w:val="003D623E"/>
    <w:rsid w:val="003D65DC"/>
    <w:rsid w:val="003D6D11"/>
    <w:rsid w:val="003D7471"/>
    <w:rsid w:val="003D79DD"/>
    <w:rsid w:val="003E0263"/>
    <w:rsid w:val="003E0DB7"/>
    <w:rsid w:val="003E1354"/>
    <w:rsid w:val="003E282F"/>
    <w:rsid w:val="003E2BB6"/>
    <w:rsid w:val="003E49FE"/>
    <w:rsid w:val="003E5A39"/>
    <w:rsid w:val="003F078B"/>
    <w:rsid w:val="003F0B02"/>
    <w:rsid w:val="003F177F"/>
    <w:rsid w:val="003F2557"/>
    <w:rsid w:val="003F2771"/>
    <w:rsid w:val="003F2C70"/>
    <w:rsid w:val="003F409F"/>
    <w:rsid w:val="003F4918"/>
    <w:rsid w:val="003F65B2"/>
    <w:rsid w:val="00400E98"/>
    <w:rsid w:val="00401ED0"/>
    <w:rsid w:val="00402048"/>
    <w:rsid w:val="00406248"/>
    <w:rsid w:val="00406B00"/>
    <w:rsid w:val="00406BE2"/>
    <w:rsid w:val="0040720F"/>
    <w:rsid w:val="0041035A"/>
    <w:rsid w:val="00410EF7"/>
    <w:rsid w:val="0041305E"/>
    <w:rsid w:val="004143ED"/>
    <w:rsid w:val="00414D3E"/>
    <w:rsid w:val="00416191"/>
    <w:rsid w:val="00416561"/>
    <w:rsid w:val="00417341"/>
    <w:rsid w:val="004203B7"/>
    <w:rsid w:val="0042097F"/>
    <w:rsid w:val="00420F17"/>
    <w:rsid w:val="00425151"/>
    <w:rsid w:val="0042620F"/>
    <w:rsid w:val="00427C43"/>
    <w:rsid w:val="004320F9"/>
    <w:rsid w:val="004326FC"/>
    <w:rsid w:val="00433837"/>
    <w:rsid w:val="00433DAA"/>
    <w:rsid w:val="004424E7"/>
    <w:rsid w:val="00443EDB"/>
    <w:rsid w:val="004441AD"/>
    <w:rsid w:val="0044779A"/>
    <w:rsid w:val="00447A54"/>
    <w:rsid w:val="00451F1B"/>
    <w:rsid w:val="00453911"/>
    <w:rsid w:val="00453BB5"/>
    <w:rsid w:val="00455A03"/>
    <w:rsid w:val="00455B17"/>
    <w:rsid w:val="00455C4C"/>
    <w:rsid w:val="0045620B"/>
    <w:rsid w:val="004572AE"/>
    <w:rsid w:val="004576C8"/>
    <w:rsid w:val="00460209"/>
    <w:rsid w:val="00461590"/>
    <w:rsid w:val="00461C44"/>
    <w:rsid w:val="00462F36"/>
    <w:rsid w:val="0046349D"/>
    <w:rsid w:val="0046357F"/>
    <w:rsid w:val="00463781"/>
    <w:rsid w:val="00463DB2"/>
    <w:rsid w:val="004643F1"/>
    <w:rsid w:val="0046458E"/>
    <w:rsid w:val="0046479F"/>
    <w:rsid w:val="00465948"/>
    <w:rsid w:val="0047145A"/>
    <w:rsid w:val="00471FF9"/>
    <w:rsid w:val="00472015"/>
    <w:rsid w:val="00472444"/>
    <w:rsid w:val="00472623"/>
    <w:rsid w:val="00472D3E"/>
    <w:rsid w:val="00475AFE"/>
    <w:rsid w:val="00476AE4"/>
    <w:rsid w:val="0047715C"/>
    <w:rsid w:val="00477F6A"/>
    <w:rsid w:val="00481BCA"/>
    <w:rsid w:val="0048366A"/>
    <w:rsid w:val="00483A5A"/>
    <w:rsid w:val="00483BBD"/>
    <w:rsid w:val="004864B6"/>
    <w:rsid w:val="004866C2"/>
    <w:rsid w:val="00487FE1"/>
    <w:rsid w:val="00490B89"/>
    <w:rsid w:val="00490CE4"/>
    <w:rsid w:val="00490EF4"/>
    <w:rsid w:val="00491529"/>
    <w:rsid w:val="004940B2"/>
    <w:rsid w:val="004947FA"/>
    <w:rsid w:val="00495C99"/>
    <w:rsid w:val="00495EF0"/>
    <w:rsid w:val="004A2352"/>
    <w:rsid w:val="004A302C"/>
    <w:rsid w:val="004A4392"/>
    <w:rsid w:val="004A55D6"/>
    <w:rsid w:val="004A5BBE"/>
    <w:rsid w:val="004A6454"/>
    <w:rsid w:val="004A7AF8"/>
    <w:rsid w:val="004A7BFA"/>
    <w:rsid w:val="004B0251"/>
    <w:rsid w:val="004B04EA"/>
    <w:rsid w:val="004B0587"/>
    <w:rsid w:val="004B0769"/>
    <w:rsid w:val="004B2B45"/>
    <w:rsid w:val="004B2C18"/>
    <w:rsid w:val="004B3631"/>
    <w:rsid w:val="004B36B8"/>
    <w:rsid w:val="004B3F0F"/>
    <w:rsid w:val="004B3F65"/>
    <w:rsid w:val="004B5C53"/>
    <w:rsid w:val="004B5CE1"/>
    <w:rsid w:val="004B79BE"/>
    <w:rsid w:val="004C011E"/>
    <w:rsid w:val="004C057C"/>
    <w:rsid w:val="004C134F"/>
    <w:rsid w:val="004C3CBF"/>
    <w:rsid w:val="004C3EDF"/>
    <w:rsid w:val="004C4225"/>
    <w:rsid w:val="004C6ABB"/>
    <w:rsid w:val="004C6B62"/>
    <w:rsid w:val="004C6C1A"/>
    <w:rsid w:val="004C6F83"/>
    <w:rsid w:val="004C74D5"/>
    <w:rsid w:val="004D02A0"/>
    <w:rsid w:val="004D1A36"/>
    <w:rsid w:val="004D1AF2"/>
    <w:rsid w:val="004D1BC1"/>
    <w:rsid w:val="004D2B8F"/>
    <w:rsid w:val="004D2F74"/>
    <w:rsid w:val="004D32A1"/>
    <w:rsid w:val="004D3367"/>
    <w:rsid w:val="004D6A33"/>
    <w:rsid w:val="004D6C9B"/>
    <w:rsid w:val="004E0939"/>
    <w:rsid w:val="004E2297"/>
    <w:rsid w:val="004E473E"/>
    <w:rsid w:val="004E62E2"/>
    <w:rsid w:val="004E7309"/>
    <w:rsid w:val="004E77B3"/>
    <w:rsid w:val="004F0B68"/>
    <w:rsid w:val="004F22F4"/>
    <w:rsid w:val="004F35C8"/>
    <w:rsid w:val="004F3D48"/>
    <w:rsid w:val="004F42A2"/>
    <w:rsid w:val="004F49B0"/>
    <w:rsid w:val="004F687C"/>
    <w:rsid w:val="004F79EA"/>
    <w:rsid w:val="004F7CFC"/>
    <w:rsid w:val="005029CF"/>
    <w:rsid w:val="005030FB"/>
    <w:rsid w:val="00505BAC"/>
    <w:rsid w:val="0050691D"/>
    <w:rsid w:val="00507748"/>
    <w:rsid w:val="00507906"/>
    <w:rsid w:val="00513343"/>
    <w:rsid w:val="005135BC"/>
    <w:rsid w:val="00513B0D"/>
    <w:rsid w:val="00513CA2"/>
    <w:rsid w:val="00513DA9"/>
    <w:rsid w:val="0051469E"/>
    <w:rsid w:val="0051492C"/>
    <w:rsid w:val="005149D1"/>
    <w:rsid w:val="00517E03"/>
    <w:rsid w:val="00520447"/>
    <w:rsid w:val="0052218E"/>
    <w:rsid w:val="005231B2"/>
    <w:rsid w:val="00524212"/>
    <w:rsid w:val="00525529"/>
    <w:rsid w:val="00531009"/>
    <w:rsid w:val="005325C9"/>
    <w:rsid w:val="00532971"/>
    <w:rsid w:val="00534168"/>
    <w:rsid w:val="005346D8"/>
    <w:rsid w:val="00534E8D"/>
    <w:rsid w:val="005352BB"/>
    <w:rsid w:val="0053684B"/>
    <w:rsid w:val="005376D5"/>
    <w:rsid w:val="00537987"/>
    <w:rsid w:val="00537C3D"/>
    <w:rsid w:val="00537EDF"/>
    <w:rsid w:val="00540081"/>
    <w:rsid w:val="00541730"/>
    <w:rsid w:val="00542CF8"/>
    <w:rsid w:val="005445DF"/>
    <w:rsid w:val="005445F1"/>
    <w:rsid w:val="00545241"/>
    <w:rsid w:val="00545E53"/>
    <w:rsid w:val="005479C6"/>
    <w:rsid w:val="00551458"/>
    <w:rsid w:val="00551808"/>
    <w:rsid w:val="00551B6C"/>
    <w:rsid w:val="00551EBC"/>
    <w:rsid w:val="00551EF0"/>
    <w:rsid w:val="00552137"/>
    <w:rsid w:val="00552619"/>
    <w:rsid w:val="005527FB"/>
    <w:rsid w:val="00552E8C"/>
    <w:rsid w:val="00552EC5"/>
    <w:rsid w:val="0055306C"/>
    <w:rsid w:val="00553729"/>
    <w:rsid w:val="005556D0"/>
    <w:rsid w:val="00556670"/>
    <w:rsid w:val="005569CB"/>
    <w:rsid w:val="00556D46"/>
    <w:rsid w:val="00557A84"/>
    <w:rsid w:val="00562770"/>
    <w:rsid w:val="00564274"/>
    <w:rsid w:val="00564E5F"/>
    <w:rsid w:val="005657C9"/>
    <w:rsid w:val="00565919"/>
    <w:rsid w:val="00565949"/>
    <w:rsid w:val="00566324"/>
    <w:rsid w:val="005664FC"/>
    <w:rsid w:val="00566831"/>
    <w:rsid w:val="00567DFD"/>
    <w:rsid w:val="00571820"/>
    <w:rsid w:val="005719C8"/>
    <w:rsid w:val="00572562"/>
    <w:rsid w:val="00572D43"/>
    <w:rsid w:val="00574D38"/>
    <w:rsid w:val="00574E6C"/>
    <w:rsid w:val="00575202"/>
    <w:rsid w:val="00580731"/>
    <w:rsid w:val="00580D69"/>
    <w:rsid w:val="00582701"/>
    <w:rsid w:val="00582DF0"/>
    <w:rsid w:val="0058339C"/>
    <w:rsid w:val="0058390A"/>
    <w:rsid w:val="00584F34"/>
    <w:rsid w:val="005864B6"/>
    <w:rsid w:val="00586CC6"/>
    <w:rsid w:val="00587136"/>
    <w:rsid w:val="00590915"/>
    <w:rsid w:val="00590FC4"/>
    <w:rsid w:val="00591646"/>
    <w:rsid w:val="00592E59"/>
    <w:rsid w:val="00592F36"/>
    <w:rsid w:val="00593360"/>
    <w:rsid w:val="00594E8A"/>
    <w:rsid w:val="005959C2"/>
    <w:rsid w:val="00595D34"/>
    <w:rsid w:val="00596D95"/>
    <w:rsid w:val="00596ED5"/>
    <w:rsid w:val="00597C9F"/>
    <w:rsid w:val="005A003C"/>
    <w:rsid w:val="005A11BE"/>
    <w:rsid w:val="005A20FA"/>
    <w:rsid w:val="005A2C6D"/>
    <w:rsid w:val="005A2F93"/>
    <w:rsid w:val="005A32A5"/>
    <w:rsid w:val="005A3B4B"/>
    <w:rsid w:val="005A416E"/>
    <w:rsid w:val="005A4A6E"/>
    <w:rsid w:val="005A53F5"/>
    <w:rsid w:val="005A6C1E"/>
    <w:rsid w:val="005B0142"/>
    <w:rsid w:val="005B1047"/>
    <w:rsid w:val="005B14D0"/>
    <w:rsid w:val="005B16BC"/>
    <w:rsid w:val="005B4507"/>
    <w:rsid w:val="005B555C"/>
    <w:rsid w:val="005B73DB"/>
    <w:rsid w:val="005B7C30"/>
    <w:rsid w:val="005C0408"/>
    <w:rsid w:val="005C3A84"/>
    <w:rsid w:val="005C4352"/>
    <w:rsid w:val="005C5779"/>
    <w:rsid w:val="005C6C46"/>
    <w:rsid w:val="005C6D42"/>
    <w:rsid w:val="005D0CCC"/>
    <w:rsid w:val="005D1863"/>
    <w:rsid w:val="005D41EE"/>
    <w:rsid w:val="005D48E0"/>
    <w:rsid w:val="005D4B60"/>
    <w:rsid w:val="005D682E"/>
    <w:rsid w:val="005E09C2"/>
    <w:rsid w:val="005E1FC2"/>
    <w:rsid w:val="005E2915"/>
    <w:rsid w:val="005E47D8"/>
    <w:rsid w:val="005E490D"/>
    <w:rsid w:val="005E5198"/>
    <w:rsid w:val="005E73B8"/>
    <w:rsid w:val="005E7C4C"/>
    <w:rsid w:val="005F03AE"/>
    <w:rsid w:val="005F2001"/>
    <w:rsid w:val="005F2CD5"/>
    <w:rsid w:val="005F3AF3"/>
    <w:rsid w:val="005F42EF"/>
    <w:rsid w:val="005F4AAD"/>
    <w:rsid w:val="005F4F49"/>
    <w:rsid w:val="005F56C1"/>
    <w:rsid w:val="005F5E61"/>
    <w:rsid w:val="005F6D7E"/>
    <w:rsid w:val="005F7407"/>
    <w:rsid w:val="006028FC"/>
    <w:rsid w:val="00604394"/>
    <w:rsid w:val="00604DA9"/>
    <w:rsid w:val="006056C3"/>
    <w:rsid w:val="0060574D"/>
    <w:rsid w:val="0060794C"/>
    <w:rsid w:val="0061067A"/>
    <w:rsid w:val="006108C5"/>
    <w:rsid w:val="00613472"/>
    <w:rsid w:val="00614A49"/>
    <w:rsid w:val="00614B51"/>
    <w:rsid w:val="006150E1"/>
    <w:rsid w:val="006151A0"/>
    <w:rsid w:val="00617114"/>
    <w:rsid w:val="00617431"/>
    <w:rsid w:val="00620067"/>
    <w:rsid w:val="006222CC"/>
    <w:rsid w:val="006225DA"/>
    <w:rsid w:val="00622D2E"/>
    <w:rsid w:val="006231F7"/>
    <w:rsid w:val="00624C6D"/>
    <w:rsid w:val="006256E6"/>
    <w:rsid w:val="00625B70"/>
    <w:rsid w:val="00627A57"/>
    <w:rsid w:val="006310E2"/>
    <w:rsid w:val="00631B27"/>
    <w:rsid w:val="00633154"/>
    <w:rsid w:val="006331EB"/>
    <w:rsid w:val="006364AB"/>
    <w:rsid w:val="006373BD"/>
    <w:rsid w:val="00637707"/>
    <w:rsid w:val="00640F72"/>
    <w:rsid w:val="0064380E"/>
    <w:rsid w:val="00643D65"/>
    <w:rsid w:val="006446C1"/>
    <w:rsid w:val="006462B9"/>
    <w:rsid w:val="0064755A"/>
    <w:rsid w:val="0064759E"/>
    <w:rsid w:val="0065103F"/>
    <w:rsid w:val="00652FD4"/>
    <w:rsid w:val="00655BB4"/>
    <w:rsid w:val="006574E4"/>
    <w:rsid w:val="00660305"/>
    <w:rsid w:val="00660456"/>
    <w:rsid w:val="00661EA4"/>
    <w:rsid w:val="00661EEC"/>
    <w:rsid w:val="006624AE"/>
    <w:rsid w:val="00662660"/>
    <w:rsid w:val="00662AA6"/>
    <w:rsid w:val="00663793"/>
    <w:rsid w:val="0066406C"/>
    <w:rsid w:val="006645F3"/>
    <w:rsid w:val="00664D52"/>
    <w:rsid w:val="00666F70"/>
    <w:rsid w:val="0066703F"/>
    <w:rsid w:val="00667254"/>
    <w:rsid w:val="00667AD4"/>
    <w:rsid w:val="00671391"/>
    <w:rsid w:val="006745D2"/>
    <w:rsid w:val="006745E4"/>
    <w:rsid w:val="00677404"/>
    <w:rsid w:val="00680486"/>
    <w:rsid w:val="00680AFC"/>
    <w:rsid w:val="00681955"/>
    <w:rsid w:val="0068548A"/>
    <w:rsid w:val="00685981"/>
    <w:rsid w:val="00685BB6"/>
    <w:rsid w:val="0068644A"/>
    <w:rsid w:val="00686C2F"/>
    <w:rsid w:val="006873F3"/>
    <w:rsid w:val="006900A9"/>
    <w:rsid w:val="00692CAB"/>
    <w:rsid w:val="006936BE"/>
    <w:rsid w:val="006958AC"/>
    <w:rsid w:val="006A0902"/>
    <w:rsid w:val="006A0F89"/>
    <w:rsid w:val="006A1558"/>
    <w:rsid w:val="006A2E6C"/>
    <w:rsid w:val="006A3B33"/>
    <w:rsid w:val="006A58FC"/>
    <w:rsid w:val="006A660F"/>
    <w:rsid w:val="006A66FD"/>
    <w:rsid w:val="006A6D83"/>
    <w:rsid w:val="006A7513"/>
    <w:rsid w:val="006A7C14"/>
    <w:rsid w:val="006B15AA"/>
    <w:rsid w:val="006B1658"/>
    <w:rsid w:val="006B17D9"/>
    <w:rsid w:val="006B236E"/>
    <w:rsid w:val="006B29B6"/>
    <w:rsid w:val="006B4DD9"/>
    <w:rsid w:val="006C08F5"/>
    <w:rsid w:val="006C09EB"/>
    <w:rsid w:val="006C287C"/>
    <w:rsid w:val="006C3198"/>
    <w:rsid w:val="006C4B08"/>
    <w:rsid w:val="006C5211"/>
    <w:rsid w:val="006D05D4"/>
    <w:rsid w:val="006D13CD"/>
    <w:rsid w:val="006D4846"/>
    <w:rsid w:val="006D609B"/>
    <w:rsid w:val="006D7C04"/>
    <w:rsid w:val="006D7DD8"/>
    <w:rsid w:val="006E0250"/>
    <w:rsid w:val="006E2B3A"/>
    <w:rsid w:val="006E2D3F"/>
    <w:rsid w:val="006E2D4C"/>
    <w:rsid w:val="006E3FDF"/>
    <w:rsid w:val="006E484C"/>
    <w:rsid w:val="006E49E1"/>
    <w:rsid w:val="006E7839"/>
    <w:rsid w:val="006F09B3"/>
    <w:rsid w:val="006F0DB9"/>
    <w:rsid w:val="006F1D38"/>
    <w:rsid w:val="006F48AC"/>
    <w:rsid w:val="006F5888"/>
    <w:rsid w:val="006F5F7C"/>
    <w:rsid w:val="006F6913"/>
    <w:rsid w:val="006F7B10"/>
    <w:rsid w:val="006F7CD4"/>
    <w:rsid w:val="006F7E6A"/>
    <w:rsid w:val="006F7FF5"/>
    <w:rsid w:val="0070059C"/>
    <w:rsid w:val="00700755"/>
    <w:rsid w:val="007019D7"/>
    <w:rsid w:val="00702782"/>
    <w:rsid w:val="00704DA5"/>
    <w:rsid w:val="00704F6B"/>
    <w:rsid w:val="007056AF"/>
    <w:rsid w:val="00705F47"/>
    <w:rsid w:val="00706766"/>
    <w:rsid w:val="007067BD"/>
    <w:rsid w:val="0070797C"/>
    <w:rsid w:val="00707B4E"/>
    <w:rsid w:val="007105A0"/>
    <w:rsid w:val="007106BA"/>
    <w:rsid w:val="00712167"/>
    <w:rsid w:val="007125C7"/>
    <w:rsid w:val="00714033"/>
    <w:rsid w:val="007147ED"/>
    <w:rsid w:val="00715B9E"/>
    <w:rsid w:val="007213D4"/>
    <w:rsid w:val="007226D9"/>
    <w:rsid w:val="00724862"/>
    <w:rsid w:val="00724ED8"/>
    <w:rsid w:val="007264AD"/>
    <w:rsid w:val="00726882"/>
    <w:rsid w:val="00727449"/>
    <w:rsid w:val="00727A78"/>
    <w:rsid w:val="00731113"/>
    <w:rsid w:val="00731C3F"/>
    <w:rsid w:val="00734DC8"/>
    <w:rsid w:val="00735A2F"/>
    <w:rsid w:val="00737755"/>
    <w:rsid w:val="007378DB"/>
    <w:rsid w:val="00741ABD"/>
    <w:rsid w:val="00742052"/>
    <w:rsid w:val="007421DF"/>
    <w:rsid w:val="00742B13"/>
    <w:rsid w:val="00743141"/>
    <w:rsid w:val="00744402"/>
    <w:rsid w:val="00745F78"/>
    <w:rsid w:val="00746053"/>
    <w:rsid w:val="007462D1"/>
    <w:rsid w:val="00746E83"/>
    <w:rsid w:val="00747C18"/>
    <w:rsid w:val="00747C39"/>
    <w:rsid w:val="00747D9D"/>
    <w:rsid w:val="00750510"/>
    <w:rsid w:val="00750A1E"/>
    <w:rsid w:val="00750AA7"/>
    <w:rsid w:val="00751364"/>
    <w:rsid w:val="00751C1B"/>
    <w:rsid w:val="00752682"/>
    <w:rsid w:val="00752E80"/>
    <w:rsid w:val="0075494A"/>
    <w:rsid w:val="007551CB"/>
    <w:rsid w:val="007559DC"/>
    <w:rsid w:val="007562C9"/>
    <w:rsid w:val="00756E8F"/>
    <w:rsid w:val="00761466"/>
    <w:rsid w:val="00762EBE"/>
    <w:rsid w:val="00763FD2"/>
    <w:rsid w:val="007640F2"/>
    <w:rsid w:val="00764207"/>
    <w:rsid w:val="00765FF0"/>
    <w:rsid w:val="00766116"/>
    <w:rsid w:val="00766C8F"/>
    <w:rsid w:val="00766E33"/>
    <w:rsid w:val="00767C04"/>
    <w:rsid w:val="00770609"/>
    <w:rsid w:val="007715C1"/>
    <w:rsid w:val="00771A67"/>
    <w:rsid w:val="0077312A"/>
    <w:rsid w:val="007746F9"/>
    <w:rsid w:val="00774971"/>
    <w:rsid w:val="00777C89"/>
    <w:rsid w:val="00784220"/>
    <w:rsid w:val="0078454F"/>
    <w:rsid w:val="00785561"/>
    <w:rsid w:val="00786831"/>
    <w:rsid w:val="00787E4D"/>
    <w:rsid w:val="00791701"/>
    <w:rsid w:val="0079459A"/>
    <w:rsid w:val="007951D1"/>
    <w:rsid w:val="00795283"/>
    <w:rsid w:val="007A0406"/>
    <w:rsid w:val="007A2B85"/>
    <w:rsid w:val="007A37A2"/>
    <w:rsid w:val="007A448D"/>
    <w:rsid w:val="007A453B"/>
    <w:rsid w:val="007A53C3"/>
    <w:rsid w:val="007B08D4"/>
    <w:rsid w:val="007B1300"/>
    <w:rsid w:val="007B15DC"/>
    <w:rsid w:val="007B1B6F"/>
    <w:rsid w:val="007B1C1E"/>
    <w:rsid w:val="007B234A"/>
    <w:rsid w:val="007B25BA"/>
    <w:rsid w:val="007B38CB"/>
    <w:rsid w:val="007B38F5"/>
    <w:rsid w:val="007B3ED3"/>
    <w:rsid w:val="007B4CE7"/>
    <w:rsid w:val="007C2457"/>
    <w:rsid w:val="007C270A"/>
    <w:rsid w:val="007C31D3"/>
    <w:rsid w:val="007C3D29"/>
    <w:rsid w:val="007C4C90"/>
    <w:rsid w:val="007C5544"/>
    <w:rsid w:val="007C60A3"/>
    <w:rsid w:val="007C6247"/>
    <w:rsid w:val="007C6D4B"/>
    <w:rsid w:val="007C7C12"/>
    <w:rsid w:val="007D015C"/>
    <w:rsid w:val="007D0A8E"/>
    <w:rsid w:val="007D12F8"/>
    <w:rsid w:val="007D2CB5"/>
    <w:rsid w:val="007D3AAB"/>
    <w:rsid w:val="007D5C5A"/>
    <w:rsid w:val="007D61EE"/>
    <w:rsid w:val="007D6F81"/>
    <w:rsid w:val="007E36FC"/>
    <w:rsid w:val="007E5385"/>
    <w:rsid w:val="007E5486"/>
    <w:rsid w:val="007E55D9"/>
    <w:rsid w:val="007E5F68"/>
    <w:rsid w:val="007E6054"/>
    <w:rsid w:val="007E7C62"/>
    <w:rsid w:val="007F05AC"/>
    <w:rsid w:val="007F090A"/>
    <w:rsid w:val="007F2101"/>
    <w:rsid w:val="007F35EF"/>
    <w:rsid w:val="00802096"/>
    <w:rsid w:val="008021EB"/>
    <w:rsid w:val="008024F9"/>
    <w:rsid w:val="00802E21"/>
    <w:rsid w:val="008039C2"/>
    <w:rsid w:val="00803C02"/>
    <w:rsid w:val="00804931"/>
    <w:rsid w:val="00810ADF"/>
    <w:rsid w:val="00810B9B"/>
    <w:rsid w:val="008112B1"/>
    <w:rsid w:val="00815785"/>
    <w:rsid w:val="00820AD2"/>
    <w:rsid w:val="00821162"/>
    <w:rsid w:val="00821197"/>
    <w:rsid w:val="008226FF"/>
    <w:rsid w:val="0082349C"/>
    <w:rsid w:val="00825CD7"/>
    <w:rsid w:val="00826970"/>
    <w:rsid w:val="00826F65"/>
    <w:rsid w:val="008277F3"/>
    <w:rsid w:val="00830E11"/>
    <w:rsid w:val="00830FB1"/>
    <w:rsid w:val="00832359"/>
    <w:rsid w:val="00832C9A"/>
    <w:rsid w:val="00835DF4"/>
    <w:rsid w:val="00840A9C"/>
    <w:rsid w:val="008418B2"/>
    <w:rsid w:val="008424A8"/>
    <w:rsid w:val="008425F9"/>
    <w:rsid w:val="00843482"/>
    <w:rsid w:val="00843AF9"/>
    <w:rsid w:val="00844332"/>
    <w:rsid w:val="00844773"/>
    <w:rsid w:val="008449E6"/>
    <w:rsid w:val="00844A4A"/>
    <w:rsid w:val="00844C56"/>
    <w:rsid w:val="00844DD4"/>
    <w:rsid w:val="00845B52"/>
    <w:rsid w:val="008465B0"/>
    <w:rsid w:val="00850EF9"/>
    <w:rsid w:val="00851231"/>
    <w:rsid w:val="0085128A"/>
    <w:rsid w:val="00851BA2"/>
    <w:rsid w:val="00853611"/>
    <w:rsid w:val="008560BA"/>
    <w:rsid w:val="0085639E"/>
    <w:rsid w:val="00864E54"/>
    <w:rsid w:val="00866F57"/>
    <w:rsid w:val="00867D48"/>
    <w:rsid w:val="00870CBD"/>
    <w:rsid w:val="00871CFC"/>
    <w:rsid w:val="00872D54"/>
    <w:rsid w:val="0087307F"/>
    <w:rsid w:val="00875DCA"/>
    <w:rsid w:val="00877D93"/>
    <w:rsid w:val="00880DB1"/>
    <w:rsid w:val="008837C4"/>
    <w:rsid w:val="00887873"/>
    <w:rsid w:val="00887BD6"/>
    <w:rsid w:val="00887CE7"/>
    <w:rsid w:val="008946B9"/>
    <w:rsid w:val="008948D9"/>
    <w:rsid w:val="00894D88"/>
    <w:rsid w:val="00896537"/>
    <w:rsid w:val="008A1162"/>
    <w:rsid w:val="008A1343"/>
    <w:rsid w:val="008A14FE"/>
    <w:rsid w:val="008A1FF2"/>
    <w:rsid w:val="008A2D81"/>
    <w:rsid w:val="008A3DBC"/>
    <w:rsid w:val="008A446F"/>
    <w:rsid w:val="008A59B9"/>
    <w:rsid w:val="008A5B44"/>
    <w:rsid w:val="008A69FD"/>
    <w:rsid w:val="008A74E8"/>
    <w:rsid w:val="008A7597"/>
    <w:rsid w:val="008A7AE1"/>
    <w:rsid w:val="008B14DC"/>
    <w:rsid w:val="008B2C90"/>
    <w:rsid w:val="008B3112"/>
    <w:rsid w:val="008B57D0"/>
    <w:rsid w:val="008B632E"/>
    <w:rsid w:val="008B7C8B"/>
    <w:rsid w:val="008C1302"/>
    <w:rsid w:val="008C13BB"/>
    <w:rsid w:val="008C213B"/>
    <w:rsid w:val="008C2941"/>
    <w:rsid w:val="008C2B59"/>
    <w:rsid w:val="008C2F3D"/>
    <w:rsid w:val="008C3662"/>
    <w:rsid w:val="008C3907"/>
    <w:rsid w:val="008C3F75"/>
    <w:rsid w:val="008D0082"/>
    <w:rsid w:val="008D12DD"/>
    <w:rsid w:val="008D4C46"/>
    <w:rsid w:val="008D522B"/>
    <w:rsid w:val="008D5636"/>
    <w:rsid w:val="008D6A5D"/>
    <w:rsid w:val="008D6EC8"/>
    <w:rsid w:val="008D724A"/>
    <w:rsid w:val="008D78AB"/>
    <w:rsid w:val="008E54F6"/>
    <w:rsid w:val="008E5BCC"/>
    <w:rsid w:val="008E5C89"/>
    <w:rsid w:val="008E6E68"/>
    <w:rsid w:val="008E6E6E"/>
    <w:rsid w:val="008F17EC"/>
    <w:rsid w:val="008F2478"/>
    <w:rsid w:val="008F28FC"/>
    <w:rsid w:val="008F510F"/>
    <w:rsid w:val="008F514A"/>
    <w:rsid w:val="008F5A4B"/>
    <w:rsid w:val="00902DE6"/>
    <w:rsid w:val="00905815"/>
    <w:rsid w:val="00907F4F"/>
    <w:rsid w:val="009108C8"/>
    <w:rsid w:val="00911406"/>
    <w:rsid w:val="00911B74"/>
    <w:rsid w:val="00911C58"/>
    <w:rsid w:val="00914E21"/>
    <w:rsid w:val="00915697"/>
    <w:rsid w:val="00916188"/>
    <w:rsid w:val="00916CFE"/>
    <w:rsid w:val="00917109"/>
    <w:rsid w:val="00917D6B"/>
    <w:rsid w:val="0092164A"/>
    <w:rsid w:val="009243E4"/>
    <w:rsid w:val="009251B9"/>
    <w:rsid w:val="009255A4"/>
    <w:rsid w:val="00931A24"/>
    <w:rsid w:val="00931D8C"/>
    <w:rsid w:val="00932704"/>
    <w:rsid w:val="00933961"/>
    <w:rsid w:val="00933F6B"/>
    <w:rsid w:val="00934C83"/>
    <w:rsid w:val="0093515C"/>
    <w:rsid w:val="00936465"/>
    <w:rsid w:val="00937430"/>
    <w:rsid w:val="009415D6"/>
    <w:rsid w:val="009419ED"/>
    <w:rsid w:val="00941EF1"/>
    <w:rsid w:val="00943774"/>
    <w:rsid w:val="00943861"/>
    <w:rsid w:val="009446D0"/>
    <w:rsid w:val="00945CC1"/>
    <w:rsid w:val="00947181"/>
    <w:rsid w:val="0094759A"/>
    <w:rsid w:val="00947B58"/>
    <w:rsid w:val="00947E81"/>
    <w:rsid w:val="00950AD7"/>
    <w:rsid w:val="009513FE"/>
    <w:rsid w:val="00951B07"/>
    <w:rsid w:val="00955233"/>
    <w:rsid w:val="00957070"/>
    <w:rsid w:val="00960FCE"/>
    <w:rsid w:val="0096247F"/>
    <w:rsid w:val="0096371C"/>
    <w:rsid w:val="009637FB"/>
    <w:rsid w:val="00964C84"/>
    <w:rsid w:val="009665B5"/>
    <w:rsid w:val="00967015"/>
    <w:rsid w:val="00970CEF"/>
    <w:rsid w:val="00971D1D"/>
    <w:rsid w:val="00974033"/>
    <w:rsid w:val="00975A70"/>
    <w:rsid w:val="00975EAD"/>
    <w:rsid w:val="00976D08"/>
    <w:rsid w:val="009774FB"/>
    <w:rsid w:val="00977AE9"/>
    <w:rsid w:val="00980DDB"/>
    <w:rsid w:val="00981280"/>
    <w:rsid w:val="00981896"/>
    <w:rsid w:val="00986137"/>
    <w:rsid w:val="009870C2"/>
    <w:rsid w:val="00990701"/>
    <w:rsid w:val="00991A92"/>
    <w:rsid w:val="00992697"/>
    <w:rsid w:val="0099346A"/>
    <w:rsid w:val="00994065"/>
    <w:rsid w:val="009944C7"/>
    <w:rsid w:val="00995831"/>
    <w:rsid w:val="0099591F"/>
    <w:rsid w:val="00996277"/>
    <w:rsid w:val="00996DA2"/>
    <w:rsid w:val="00997E41"/>
    <w:rsid w:val="009A041B"/>
    <w:rsid w:val="009A182C"/>
    <w:rsid w:val="009A34CD"/>
    <w:rsid w:val="009A42F1"/>
    <w:rsid w:val="009A5F33"/>
    <w:rsid w:val="009A7089"/>
    <w:rsid w:val="009B1493"/>
    <w:rsid w:val="009B53FB"/>
    <w:rsid w:val="009B5FBB"/>
    <w:rsid w:val="009B725A"/>
    <w:rsid w:val="009B73E0"/>
    <w:rsid w:val="009B7D8F"/>
    <w:rsid w:val="009C25FC"/>
    <w:rsid w:val="009C27E9"/>
    <w:rsid w:val="009C3577"/>
    <w:rsid w:val="009C49B9"/>
    <w:rsid w:val="009C70B4"/>
    <w:rsid w:val="009C7766"/>
    <w:rsid w:val="009D03C3"/>
    <w:rsid w:val="009D04C9"/>
    <w:rsid w:val="009D0A5E"/>
    <w:rsid w:val="009D0CB4"/>
    <w:rsid w:val="009D0F0B"/>
    <w:rsid w:val="009D0F80"/>
    <w:rsid w:val="009D1B9D"/>
    <w:rsid w:val="009D3BB7"/>
    <w:rsid w:val="009D60DA"/>
    <w:rsid w:val="009E0178"/>
    <w:rsid w:val="009E01BC"/>
    <w:rsid w:val="009E0E11"/>
    <w:rsid w:val="009E2A97"/>
    <w:rsid w:val="009E2BDA"/>
    <w:rsid w:val="009E4CC4"/>
    <w:rsid w:val="009E5976"/>
    <w:rsid w:val="009E5CC0"/>
    <w:rsid w:val="009F2C76"/>
    <w:rsid w:val="009F3065"/>
    <w:rsid w:val="009F3E6F"/>
    <w:rsid w:val="009F52F6"/>
    <w:rsid w:val="009F54D2"/>
    <w:rsid w:val="009F5EF8"/>
    <w:rsid w:val="009F6CDB"/>
    <w:rsid w:val="009F7472"/>
    <w:rsid w:val="00A01ABD"/>
    <w:rsid w:val="00A01CAB"/>
    <w:rsid w:val="00A03D01"/>
    <w:rsid w:val="00A05B7C"/>
    <w:rsid w:val="00A06140"/>
    <w:rsid w:val="00A067CE"/>
    <w:rsid w:val="00A0746A"/>
    <w:rsid w:val="00A105F0"/>
    <w:rsid w:val="00A10DFC"/>
    <w:rsid w:val="00A142B2"/>
    <w:rsid w:val="00A1431F"/>
    <w:rsid w:val="00A15B2A"/>
    <w:rsid w:val="00A16783"/>
    <w:rsid w:val="00A171EA"/>
    <w:rsid w:val="00A174F7"/>
    <w:rsid w:val="00A17F16"/>
    <w:rsid w:val="00A203C2"/>
    <w:rsid w:val="00A21B29"/>
    <w:rsid w:val="00A229A8"/>
    <w:rsid w:val="00A22B4D"/>
    <w:rsid w:val="00A23ED0"/>
    <w:rsid w:val="00A24C84"/>
    <w:rsid w:val="00A25A11"/>
    <w:rsid w:val="00A25A81"/>
    <w:rsid w:val="00A268A7"/>
    <w:rsid w:val="00A307B6"/>
    <w:rsid w:val="00A309A2"/>
    <w:rsid w:val="00A336B0"/>
    <w:rsid w:val="00A3388B"/>
    <w:rsid w:val="00A3443C"/>
    <w:rsid w:val="00A34B97"/>
    <w:rsid w:val="00A350E6"/>
    <w:rsid w:val="00A3570E"/>
    <w:rsid w:val="00A36504"/>
    <w:rsid w:val="00A37309"/>
    <w:rsid w:val="00A4175F"/>
    <w:rsid w:val="00A41FE8"/>
    <w:rsid w:val="00A4253B"/>
    <w:rsid w:val="00A42790"/>
    <w:rsid w:val="00A430FA"/>
    <w:rsid w:val="00A438C9"/>
    <w:rsid w:val="00A44B62"/>
    <w:rsid w:val="00A44CD3"/>
    <w:rsid w:val="00A44D16"/>
    <w:rsid w:val="00A529B8"/>
    <w:rsid w:val="00A55A3B"/>
    <w:rsid w:val="00A55DF0"/>
    <w:rsid w:val="00A573C9"/>
    <w:rsid w:val="00A611E3"/>
    <w:rsid w:val="00A624D7"/>
    <w:rsid w:val="00A62998"/>
    <w:rsid w:val="00A63268"/>
    <w:rsid w:val="00A64AE3"/>
    <w:rsid w:val="00A657D2"/>
    <w:rsid w:val="00A66A3D"/>
    <w:rsid w:val="00A671D6"/>
    <w:rsid w:val="00A67889"/>
    <w:rsid w:val="00A679F6"/>
    <w:rsid w:val="00A7070F"/>
    <w:rsid w:val="00A70C8E"/>
    <w:rsid w:val="00A71E62"/>
    <w:rsid w:val="00A75695"/>
    <w:rsid w:val="00A7597B"/>
    <w:rsid w:val="00A75ADF"/>
    <w:rsid w:val="00A75F0D"/>
    <w:rsid w:val="00A761C8"/>
    <w:rsid w:val="00A76630"/>
    <w:rsid w:val="00A77515"/>
    <w:rsid w:val="00A77A8C"/>
    <w:rsid w:val="00A8080A"/>
    <w:rsid w:val="00A81676"/>
    <w:rsid w:val="00A8285C"/>
    <w:rsid w:val="00A82E76"/>
    <w:rsid w:val="00A87558"/>
    <w:rsid w:val="00A8761C"/>
    <w:rsid w:val="00A906BB"/>
    <w:rsid w:val="00A9180C"/>
    <w:rsid w:val="00A9318E"/>
    <w:rsid w:val="00A94C2A"/>
    <w:rsid w:val="00A954CE"/>
    <w:rsid w:val="00A95FA8"/>
    <w:rsid w:val="00A973BB"/>
    <w:rsid w:val="00A97409"/>
    <w:rsid w:val="00A9770E"/>
    <w:rsid w:val="00A97DCF"/>
    <w:rsid w:val="00AA11C5"/>
    <w:rsid w:val="00AA11F0"/>
    <w:rsid w:val="00AA1535"/>
    <w:rsid w:val="00AA1E01"/>
    <w:rsid w:val="00AA2106"/>
    <w:rsid w:val="00AA3BE0"/>
    <w:rsid w:val="00AA5946"/>
    <w:rsid w:val="00AA6208"/>
    <w:rsid w:val="00AA7725"/>
    <w:rsid w:val="00AB0FFA"/>
    <w:rsid w:val="00AB391F"/>
    <w:rsid w:val="00AB3C30"/>
    <w:rsid w:val="00AB4211"/>
    <w:rsid w:val="00AB5E31"/>
    <w:rsid w:val="00AB63E4"/>
    <w:rsid w:val="00AB7F7F"/>
    <w:rsid w:val="00AC0161"/>
    <w:rsid w:val="00AC06A4"/>
    <w:rsid w:val="00AC0E00"/>
    <w:rsid w:val="00AC14B0"/>
    <w:rsid w:val="00AC221D"/>
    <w:rsid w:val="00AC28AB"/>
    <w:rsid w:val="00AC3965"/>
    <w:rsid w:val="00AC43C6"/>
    <w:rsid w:val="00AC6AB2"/>
    <w:rsid w:val="00AC7942"/>
    <w:rsid w:val="00AC7A3D"/>
    <w:rsid w:val="00AC7BB4"/>
    <w:rsid w:val="00AD1C48"/>
    <w:rsid w:val="00AD220C"/>
    <w:rsid w:val="00AD2654"/>
    <w:rsid w:val="00AD37A8"/>
    <w:rsid w:val="00AD3985"/>
    <w:rsid w:val="00AD3BFA"/>
    <w:rsid w:val="00AD3E93"/>
    <w:rsid w:val="00AD4335"/>
    <w:rsid w:val="00AD4A4F"/>
    <w:rsid w:val="00AD6C93"/>
    <w:rsid w:val="00AD6CE6"/>
    <w:rsid w:val="00AD712A"/>
    <w:rsid w:val="00AE0D52"/>
    <w:rsid w:val="00AE191B"/>
    <w:rsid w:val="00AE4ED3"/>
    <w:rsid w:val="00AE61EA"/>
    <w:rsid w:val="00AE6651"/>
    <w:rsid w:val="00AE7E26"/>
    <w:rsid w:val="00AF206C"/>
    <w:rsid w:val="00AF229B"/>
    <w:rsid w:val="00AF26A3"/>
    <w:rsid w:val="00AF6389"/>
    <w:rsid w:val="00AF759F"/>
    <w:rsid w:val="00AF7A74"/>
    <w:rsid w:val="00B00B5D"/>
    <w:rsid w:val="00B00E7B"/>
    <w:rsid w:val="00B02304"/>
    <w:rsid w:val="00B0379A"/>
    <w:rsid w:val="00B0519D"/>
    <w:rsid w:val="00B10702"/>
    <w:rsid w:val="00B10B15"/>
    <w:rsid w:val="00B12EBA"/>
    <w:rsid w:val="00B1359B"/>
    <w:rsid w:val="00B142DE"/>
    <w:rsid w:val="00B160FF"/>
    <w:rsid w:val="00B17146"/>
    <w:rsid w:val="00B173B2"/>
    <w:rsid w:val="00B219CE"/>
    <w:rsid w:val="00B2425C"/>
    <w:rsid w:val="00B24B12"/>
    <w:rsid w:val="00B268B1"/>
    <w:rsid w:val="00B26ED0"/>
    <w:rsid w:val="00B30E07"/>
    <w:rsid w:val="00B326AA"/>
    <w:rsid w:val="00B34413"/>
    <w:rsid w:val="00B34E7A"/>
    <w:rsid w:val="00B35832"/>
    <w:rsid w:val="00B3599E"/>
    <w:rsid w:val="00B35FB9"/>
    <w:rsid w:val="00B362D3"/>
    <w:rsid w:val="00B40E92"/>
    <w:rsid w:val="00B42DB0"/>
    <w:rsid w:val="00B45E5E"/>
    <w:rsid w:val="00B46699"/>
    <w:rsid w:val="00B46E4B"/>
    <w:rsid w:val="00B50093"/>
    <w:rsid w:val="00B50363"/>
    <w:rsid w:val="00B50F13"/>
    <w:rsid w:val="00B52DF7"/>
    <w:rsid w:val="00B53E91"/>
    <w:rsid w:val="00B547EA"/>
    <w:rsid w:val="00B565C2"/>
    <w:rsid w:val="00B572C8"/>
    <w:rsid w:val="00B57926"/>
    <w:rsid w:val="00B60199"/>
    <w:rsid w:val="00B62332"/>
    <w:rsid w:val="00B63B49"/>
    <w:rsid w:val="00B645D2"/>
    <w:rsid w:val="00B6742A"/>
    <w:rsid w:val="00B75384"/>
    <w:rsid w:val="00B754CE"/>
    <w:rsid w:val="00B75E28"/>
    <w:rsid w:val="00B76D28"/>
    <w:rsid w:val="00B7737B"/>
    <w:rsid w:val="00B802FC"/>
    <w:rsid w:val="00B80922"/>
    <w:rsid w:val="00B80DD6"/>
    <w:rsid w:val="00B81F30"/>
    <w:rsid w:val="00B83631"/>
    <w:rsid w:val="00B84BDE"/>
    <w:rsid w:val="00B860F8"/>
    <w:rsid w:val="00B91FB0"/>
    <w:rsid w:val="00B920A4"/>
    <w:rsid w:val="00B928C7"/>
    <w:rsid w:val="00B92EC1"/>
    <w:rsid w:val="00B95DDF"/>
    <w:rsid w:val="00B97097"/>
    <w:rsid w:val="00B97E47"/>
    <w:rsid w:val="00BA04F1"/>
    <w:rsid w:val="00BA0828"/>
    <w:rsid w:val="00BA1129"/>
    <w:rsid w:val="00BA3529"/>
    <w:rsid w:val="00BA378A"/>
    <w:rsid w:val="00BA3C7C"/>
    <w:rsid w:val="00BA48DA"/>
    <w:rsid w:val="00BB0CE0"/>
    <w:rsid w:val="00BB4FAE"/>
    <w:rsid w:val="00BB646F"/>
    <w:rsid w:val="00BB7BE3"/>
    <w:rsid w:val="00BC06E9"/>
    <w:rsid w:val="00BC1F27"/>
    <w:rsid w:val="00BC21D0"/>
    <w:rsid w:val="00BC2FCA"/>
    <w:rsid w:val="00BC40EE"/>
    <w:rsid w:val="00BC41A0"/>
    <w:rsid w:val="00BC4258"/>
    <w:rsid w:val="00BC4496"/>
    <w:rsid w:val="00BC6C17"/>
    <w:rsid w:val="00BD1C3D"/>
    <w:rsid w:val="00BD2F22"/>
    <w:rsid w:val="00BD5430"/>
    <w:rsid w:val="00BD59D1"/>
    <w:rsid w:val="00BD7140"/>
    <w:rsid w:val="00BE03CD"/>
    <w:rsid w:val="00BE1064"/>
    <w:rsid w:val="00BE1D35"/>
    <w:rsid w:val="00BE2264"/>
    <w:rsid w:val="00BE2339"/>
    <w:rsid w:val="00BE385C"/>
    <w:rsid w:val="00BE5380"/>
    <w:rsid w:val="00BE724E"/>
    <w:rsid w:val="00BF06B3"/>
    <w:rsid w:val="00BF13F0"/>
    <w:rsid w:val="00BF1507"/>
    <w:rsid w:val="00BF159B"/>
    <w:rsid w:val="00BF1B4C"/>
    <w:rsid w:val="00BF54BC"/>
    <w:rsid w:val="00BF64A2"/>
    <w:rsid w:val="00BF70E0"/>
    <w:rsid w:val="00BF736B"/>
    <w:rsid w:val="00BF75EE"/>
    <w:rsid w:val="00BF7BCD"/>
    <w:rsid w:val="00C006DC"/>
    <w:rsid w:val="00C03CEB"/>
    <w:rsid w:val="00C04A0F"/>
    <w:rsid w:val="00C06CD9"/>
    <w:rsid w:val="00C07701"/>
    <w:rsid w:val="00C07894"/>
    <w:rsid w:val="00C108B4"/>
    <w:rsid w:val="00C117FA"/>
    <w:rsid w:val="00C12029"/>
    <w:rsid w:val="00C1228B"/>
    <w:rsid w:val="00C13988"/>
    <w:rsid w:val="00C1581C"/>
    <w:rsid w:val="00C16A88"/>
    <w:rsid w:val="00C17189"/>
    <w:rsid w:val="00C179CB"/>
    <w:rsid w:val="00C205D7"/>
    <w:rsid w:val="00C20B5D"/>
    <w:rsid w:val="00C22B6B"/>
    <w:rsid w:val="00C22BB7"/>
    <w:rsid w:val="00C22D3D"/>
    <w:rsid w:val="00C241BE"/>
    <w:rsid w:val="00C24EE4"/>
    <w:rsid w:val="00C267FA"/>
    <w:rsid w:val="00C321D2"/>
    <w:rsid w:val="00C321DA"/>
    <w:rsid w:val="00C35647"/>
    <w:rsid w:val="00C37466"/>
    <w:rsid w:val="00C37F59"/>
    <w:rsid w:val="00C41B19"/>
    <w:rsid w:val="00C41D78"/>
    <w:rsid w:val="00C430F1"/>
    <w:rsid w:val="00C43D67"/>
    <w:rsid w:val="00C441A4"/>
    <w:rsid w:val="00C44A85"/>
    <w:rsid w:val="00C44B79"/>
    <w:rsid w:val="00C46458"/>
    <w:rsid w:val="00C46698"/>
    <w:rsid w:val="00C46843"/>
    <w:rsid w:val="00C46C39"/>
    <w:rsid w:val="00C5120B"/>
    <w:rsid w:val="00C5248F"/>
    <w:rsid w:val="00C525DE"/>
    <w:rsid w:val="00C531D6"/>
    <w:rsid w:val="00C53808"/>
    <w:rsid w:val="00C54449"/>
    <w:rsid w:val="00C55E52"/>
    <w:rsid w:val="00C56AF8"/>
    <w:rsid w:val="00C56BF1"/>
    <w:rsid w:val="00C5744B"/>
    <w:rsid w:val="00C61C31"/>
    <w:rsid w:val="00C61E5B"/>
    <w:rsid w:val="00C62212"/>
    <w:rsid w:val="00C6277F"/>
    <w:rsid w:val="00C62857"/>
    <w:rsid w:val="00C62AC5"/>
    <w:rsid w:val="00C65F56"/>
    <w:rsid w:val="00C66304"/>
    <w:rsid w:val="00C737D8"/>
    <w:rsid w:val="00C75378"/>
    <w:rsid w:val="00C771FD"/>
    <w:rsid w:val="00C776FE"/>
    <w:rsid w:val="00C81E73"/>
    <w:rsid w:val="00C824B2"/>
    <w:rsid w:val="00C83645"/>
    <w:rsid w:val="00C870F3"/>
    <w:rsid w:val="00C87EA1"/>
    <w:rsid w:val="00C90C40"/>
    <w:rsid w:val="00C9289B"/>
    <w:rsid w:val="00C92BAD"/>
    <w:rsid w:val="00C92CBF"/>
    <w:rsid w:val="00C93830"/>
    <w:rsid w:val="00C94A96"/>
    <w:rsid w:val="00C95680"/>
    <w:rsid w:val="00C95BEB"/>
    <w:rsid w:val="00C95C81"/>
    <w:rsid w:val="00C96097"/>
    <w:rsid w:val="00C97F14"/>
    <w:rsid w:val="00CA03F7"/>
    <w:rsid w:val="00CA048A"/>
    <w:rsid w:val="00CA0F21"/>
    <w:rsid w:val="00CA24A9"/>
    <w:rsid w:val="00CA2872"/>
    <w:rsid w:val="00CA2C44"/>
    <w:rsid w:val="00CA3C85"/>
    <w:rsid w:val="00CA50C7"/>
    <w:rsid w:val="00CB083F"/>
    <w:rsid w:val="00CB144D"/>
    <w:rsid w:val="00CB190C"/>
    <w:rsid w:val="00CB1E67"/>
    <w:rsid w:val="00CB214C"/>
    <w:rsid w:val="00CB372A"/>
    <w:rsid w:val="00CB3937"/>
    <w:rsid w:val="00CB474B"/>
    <w:rsid w:val="00CB6181"/>
    <w:rsid w:val="00CB6E29"/>
    <w:rsid w:val="00CB79BA"/>
    <w:rsid w:val="00CB7D18"/>
    <w:rsid w:val="00CC1602"/>
    <w:rsid w:val="00CC19DF"/>
    <w:rsid w:val="00CC4FF0"/>
    <w:rsid w:val="00CC6438"/>
    <w:rsid w:val="00CC677C"/>
    <w:rsid w:val="00CC6827"/>
    <w:rsid w:val="00CC68D8"/>
    <w:rsid w:val="00CC6C9A"/>
    <w:rsid w:val="00CD110E"/>
    <w:rsid w:val="00CD1451"/>
    <w:rsid w:val="00CD29A7"/>
    <w:rsid w:val="00CD32E0"/>
    <w:rsid w:val="00CD3B29"/>
    <w:rsid w:val="00CD3EF8"/>
    <w:rsid w:val="00CD42CD"/>
    <w:rsid w:val="00CD533A"/>
    <w:rsid w:val="00CD571B"/>
    <w:rsid w:val="00CD61D8"/>
    <w:rsid w:val="00CD61E1"/>
    <w:rsid w:val="00CD647D"/>
    <w:rsid w:val="00CD65EA"/>
    <w:rsid w:val="00CD711F"/>
    <w:rsid w:val="00CD730F"/>
    <w:rsid w:val="00CD7D35"/>
    <w:rsid w:val="00CE0C94"/>
    <w:rsid w:val="00CE0ED4"/>
    <w:rsid w:val="00CE54A6"/>
    <w:rsid w:val="00CE5BFB"/>
    <w:rsid w:val="00CE64A0"/>
    <w:rsid w:val="00CE6F21"/>
    <w:rsid w:val="00CE7739"/>
    <w:rsid w:val="00CE7747"/>
    <w:rsid w:val="00CF0F26"/>
    <w:rsid w:val="00CF0FAC"/>
    <w:rsid w:val="00CF1C65"/>
    <w:rsid w:val="00CF3357"/>
    <w:rsid w:val="00CF34AA"/>
    <w:rsid w:val="00CF48DF"/>
    <w:rsid w:val="00CF6063"/>
    <w:rsid w:val="00CF7051"/>
    <w:rsid w:val="00CF7B7F"/>
    <w:rsid w:val="00CF7CDC"/>
    <w:rsid w:val="00D0107E"/>
    <w:rsid w:val="00D036F1"/>
    <w:rsid w:val="00D0451B"/>
    <w:rsid w:val="00D0487B"/>
    <w:rsid w:val="00D061B3"/>
    <w:rsid w:val="00D06C81"/>
    <w:rsid w:val="00D06FFF"/>
    <w:rsid w:val="00D071AB"/>
    <w:rsid w:val="00D0762B"/>
    <w:rsid w:val="00D07BF4"/>
    <w:rsid w:val="00D1100B"/>
    <w:rsid w:val="00D116E0"/>
    <w:rsid w:val="00D11E2A"/>
    <w:rsid w:val="00D13F6F"/>
    <w:rsid w:val="00D15326"/>
    <w:rsid w:val="00D16232"/>
    <w:rsid w:val="00D16DDB"/>
    <w:rsid w:val="00D17849"/>
    <w:rsid w:val="00D178B5"/>
    <w:rsid w:val="00D20E8C"/>
    <w:rsid w:val="00D21065"/>
    <w:rsid w:val="00D22E06"/>
    <w:rsid w:val="00D235D4"/>
    <w:rsid w:val="00D24CD3"/>
    <w:rsid w:val="00D253D1"/>
    <w:rsid w:val="00D265E7"/>
    <w:rsid w:val="00D26CBD"/>
    <w:rsid w:val="00D31516"/>
    <w:rsid w:val="00D4009A"/>
    <w:rsid w:val="00D40B21"/>
    <w:rsid w:val="00D419F2"/>
    <w:rsid w:val="00D41B0C"/>
    <w:rsid w:val="00D4274D"/>
    <w:rsid w:val="00D42F89"/>
    <w:rsid w:val="00D45732"/>
    <w:rsid w:val="00D466BC"/>
    <w:rsid w:val="00D46860"/>
    <w:rsid w:val="00D474F7"/>
    <w:rsid w:val="00D51E54"/>
    <w:rsid w:val="00D52232"/>
    <w:rsid w:val="00D53CF2"/>
    <w:rsid w:val="00D53DD6"/>
    <w:rsid w:val="00D5405A"/>
    <w:rsid w:val="00D5482A"/>
    <w:rsid w:val="00D55D0B"/>
    <w:rsid w:val="00D563CD"/>
    <w:rsid w:val="00D56726"/>
    <w:rsid w:val="00D604FC"/>
    <w:rsid w:val="00D62654"/>
    <w:rsid w:val="00D63EC5"/>
    <w:rsid w:val="00D66C78"/>
    <w:rsid w:val="00D67189"/>
    <w:rsid w:val="00D74757"/>
    <w:rsid w:val="00D74A65"/>
    <w:rsid w:val="00D80B6F"/>
    <w:rsid w:val="00D873FE"/>
    <w:rsid w:val="00D87BFA"/>
    <w:rsid w:val="00D90D28"/>
    <w:rsid w:val="00D916C6"/>
    <w:rsid w:val="00D917D8"/>
    <w:rsid w:val="00D91BE3"/>
    <w:rsid w:val="00D92761"/>
    <w:rsid w:val="00D92EFA"/>
    <w:rsid w:val="00D958FF"/>
    <w:rsid w:val="00DA167A"/>
    <w:rsid w:val="00DA2865"/>
    <w:rsid w:val="00DA48E8"/>
    <w:rsid w:val="00DA4F63"/>
    <w:rsid w:val="00DA51A2"/>
    <w:rsid w:val="00DA52BD"/>
    <w:rsid w:val="00DA5EB8"/>
    <w:rsid w:val="00DA600B"/>
    <w:rsid w:val="00DA7236"/>
    <w:rsid w:val="00DA7A8A"/>
    <w:rsid w:val="00DA7B08"/>
    <w:rsid w:val="00DB0323"/>
    <w:rsid w:val="00DB08FF"/>
    <w:rsid w:val="00DB226C"/>
    <w:rsid w:val="00DB3B70"/>
    <w:rsid w:val="00DB4995"/>
    <w:rsid w:val="00DB6DC8"/>
    <w:rsid w:val="00DB7D6D"/>
    <w:rsid w:val="00DC0548"/>
    <w:rsid w:val="00DC4C84"/>
    <w:rsid w:val="00DC4E3A"/>
    <w:rsid w:val="00DC7119"/>
    <w:rsid w:val="00DD0C9D"/>
    <w:rsid w:val="00DD1F30"/>
    <w:rsid w:val="00DD3AC0"/>
    <w:rsid w:val="00DD3E3F"/>
    <w:rsid w:val="00DD454B"/>
    <w:rsid w:val="00DD51FD"/>
    <w:rsid w:val="00DE1C47"/>
    <w:rsid w:val="00DE2AD5"/>
    <w:rsid w:val="00DE3399"/>
    <w:rsid w:val="00DE3A3E"/>
    <w:rsid w:val="00DE3A82"/>
    <w:rsid w:val="00DE54DC"/>
    <w:rsid w:val="00DE5AF3"/>
    <w:rsid w:val="00DE5B5A"/>
    <w:rsid w:val="00DE5DE0"/>
    <w:rsid w:val="00DE7CF7"/>
    <w:rsid w:val="00DF1C68"/>
    <w:rsid w:val="00DF2B46"/>
    <w:rsid w:val="00DF320D"/>
    <w:rsid w:val="00DF3C11"/>
    <w:rsid w:val="00DF4236"/>
    <w:rsid w:val="00DF5031"/>
    <w:rsid w:val="00DF51BB"/>
    <w:rsid w:val="00DF7B03"/>
    <w:rsid w:val="00DF7D4C"/>
    <w:rsid w:val="00E008F6"/>
    <w:rsid w:val="00E010D1"/>
    <w:rsid w:val="00E01259"/>
    <w:rsid w:val="00E02938"/>
    <w:rsid w:val="00E0450D"/>
    <w:rsid w:val="00E05A78"/>
    <w:rsid w:val="00E05E54"/>
    <w:rsid w:val="00E060DE"/>
    <w:rsid w:val="00E07E75"/>
    <w:rsid w:val="00E10F8A"/>
    <w:rsid w:val="00E1188E"/>
    <w:rsid w:val="00E11956"/>
    <w:rsid w:val="00E1200E"/>
    <w:rsid w:val="00E12721"/>
    <w:rsid w:val="00E13ABE"/>
    <w:rsid w:val="00E1422A"/>
    <w:rsid w:val="00E14B9F"/>
    <w:rsid w:val="00E15199"/>
    <w:rsid w:val="00E15C6D"/>
    <w:rsid w:val="00E16FBE"/>
    <w:rsid w:val="00E20E47"/>
    <w:rsid w:val="00E21763"/>
    <w:rsid w:val="00E22C2A"/>
    <w:rsid w:val="00E24072"/>
    <w:rsid w:val="00E24587"/>
    <w:rsid w:val="00E24A5A"/>
    <w:rsid w:val="00E24AC8"/>
    <w:rsid w:val="00E25DEF"/>
    <w:rsid w:val="00E27A6B"/>
    <w:rsid w:val="00E302A8"/>
    <w:rsid w:val="00E304BB"/>
    <w:rsid w:val="00E308DF"/>
    <w:rsid w:val="00E3262F"/>
    <w:rsid w:val="00E357F7"/>
    <w:rsid w:val="00E35A6E"/>
    <w:rsid w:val="00E3606A"/>
    <w:rsid w:val="00E37F7D"/>
    <w:rsid w:val="00E401A7"/>
    <w:rsid w:val="00E42A03"/>
    <w:rsid w:val="00E4305B"/>
    <w:rsid w:val="00E436F1"/>
    <w:rsid w:val="00E442B9"/>
    <w:rsid w:val="00E44C6B"/>
    <w:rsid w:val="00E45190"/>
    <w:rsid w:val="00E46114"/>
    <w:rsid w:val="00E46327"/>
    <w:rsid w:val="00E470C8"/>
    <w:rsid w:val="00E538EB"/>
    <w:rsid w:val="00E5517E"/>
    <w:rsid w:val="00E5568F"/>
    <w:rsid w:val="00E56F54"/>
    <w:rsid w:val="00E578DA"/>
    <w:rsid w:val="00E614E7"/>
    <w:rsid w:val="00E62CB8"/>
    <w:rsid w:val="00E63C0B"/>
    <w:rsid w:val="00E64CB8"/>
    <w:rsid w:val="00E65A6E"/>
    <w:rsid w:val="00E6600B"/>
    <w:rsid w:val="00E66487"/>
    <w:rsid w:val="00E665B1"/>
    <w:rsid w:val="00E67558"/>
    <w:rsid w:val="00E677D2"/>
    <w:rsid w:val="00E709DF"/>
    <w:rsid w:val="00E70F12"/>
    <w:rsid w:val="00E71EA0"/>
    <w:rsid w:val="00E73D92"/>
    <w:rsid w:val="00E73FE0"/>
    <w:rsid w:val="00E74C0E"/>
    <w:rsid w:val="00E750D9"/>
    <w:rsid w:val="00E75A45"/>
    <w:rsid w:val="00E7708D"/>
    <w:rsid w:val="00E772EB"/>
    <w:rsid w:val="00E77896"/>
    <w:rsid w:val="00E81217"/>
    <w:rsid w:val="00E81E00"/>
    <w:rsid w:val="00E81E3C"/>
    <w:rsid w:val="00E82378"/>
    <w:rsid w:val="00E82E7F"/>
    <w:rsid w:val="00E83AAA"/>
    <w:rsid w:val="00E84572"/>
    <w:rsid w:val="00E848B9"/>
    <w:rsid w:val="00E8580E"/>
    <w:rsid w:val="00E8648D"/>
    <w:rsid w:val="00E87D8D"/>
    <w:rsid w:val="00E91160"/>
    <w:rsid w:val="00E91867"/>
    <w:rsid w:val="00E92F1D"/>
    <w:rsid w:val="00E938AA"/>
    <w:rsid w:val="00E95052"/>
    <w:rsid w:val="00E95383"/>
    <w:rsid w:val="00E96BAB"/>
    <w:rsid w:val="00E96C8D"/>
    <w:rsid w:val="00E96F07"/>
    <w:rsid w:val="00EA06FF"/>
    <w:rsid w:val="00EA17F2"/>
    <w:rsid w:val="00EA1DE4"/>
    <w:rsid w:val="00EA305E"/>
    <w:rsid w:val="00EA4527"/>
    <w:rsid w:val="00EA72E2"/>
    <w:rsid w:val="00EA78EA"/>
    <w:rsid w:val="00EA7D32"/>
    <w:rsid w:val="00EB0D93"/>
    <w:rsid w:val="00EB17A3"/>
    <w:rsid w:val="00EB21E8"/>
    <w:rsid w:val="00EB396A"/>
    <w:rsid w:val="00EB46FB"/>
    <w:rsid w:val="00EB4CDB"/>
    <w:rsid w:val="00EB5A51"/>
    <w:rsid w:val="00EB69EF"/>
    <w:rsid w:val="00EB6CA3"/>
    <w:rsid w:val="00EB6D62"/>
    <w:rsid w:val="00EC01B4"/>
    <w:rsid w:val="00EC15EA"/>
    <w:rsid w:val="00EC22D6"/>
    <w:rsid w:val="00EC4803"/>
    <w:rsid w:val="00EC56A5"/>
    <w:rsid w:val="00EC70F9"/>
    <w:rsid w:val="00ED13FC"/>
    <w:rsid w:val="00ED1AFF"/>
    <w:rsid w:val="00ED22AE"/>
    <w:rsid w:val="00ED2823"/>
    <w:rsid w:val="00ED2B6D"/>
    <w:rsid w:val="00ED3FEE"/>
    <w:rsid w:val="00ED77F3"/>
    <w:rsid w:val="00ED7D4D"/>
    <w:rsid w:val="00EE3538"/>
    <w:rsid w:val="00EE3EE2"/>
    <w:rsid w:val="00EE521D"/>
    <w:rsid w:val="00EE5ABE"/>
    <w:rsid w:val="00EE64D6"/>
    <w:rsid w:val="00EE772F"/>
    <w:rsid w:val="00EE778C"/>
    <w:rsid w:val="00EE79F8"/>
    <w:rsid w:val="00EF0AF3"/>
    <w:rsid w:val="00EF3DB2"/>
    <w:rsid w:val="00EF4904"/>
    <w:rsid w:val="00EF52AF"/>
    <w:rsid w:val="00EF53B5"/>
    <w:rsid w:val="00EF77FC"/>
    <w:rsid w:val="00F00922"/>
    <w:rsid w:val="00F009CA"/>
    <w:rsid w:val="00F013FD"/>
    <w:rsid w:val="00F029E7"/>
    <w:rsid w:val="00F02B8B"/>
    <w:rsid w:val="00F02B8C"/>
    <w:rsid w:val="00F036AC"/>
    <w:rsid w:val="00F03975"/>
    <w:rsid w:val="00F0517F"/>
    <w:rsid w:val="00F059CB"/>
    <w:rsid w:val="00F07F1D"/>
    <w:rsid w:val="00F110F5"/>
    <w:rsid w:val="00F120AB"/>
    <w:rsid w:val="00F12972"/>
    <w:rsid w:val="00F12D6C"/>
    <w:rsid w:val="00F13606"/>
    <w:rsid w:val="00F14873"/>
    <w:rsid w:val="00F150D7"/>
    <w:rsid w:val="00F15F0F"/>
    <w:rsid w:val="00F16129"/>
    <w:rsid w:val="00F17743"/>
    <w:rsid w:val="00F1787B"/>
    <w:rsid w:val="00F20183"/>
    <w:rsid w:val="00F218C3"/>
    <w:rsid w:val="00F221C2"/>
    <w:rsid w:val="00F226F4"/>
    <w:rsid w:val="00F241BF"/>
    <w:rsid w:val="00F246F4"/>
    <w:rsid w:val="00F24744"/>
    <w:rsid w:val="00F249EA"/>
    <w:rsid w:val="00F257BA"/>
    <w:rsid w:val="00F26F3C"/>
    <w:rsid w:val="00F30506"/>
    <w:rsid w:val="00F30FAD"/>
    <w:rsid w:val="00F31BA5"/>
    <w:rsid w:val="00F32331"/>
    <w:rsid w:val="00F328FE"/>
    <w:rsid w:val="00F34282"/>
    <w:rsid w:val="00F35698"/>
    <w:rsid w:val="00F374C5"/>
    <w:rsid w:val="00F37527"/>
    <w:rsid w:val="00F40210"/>
    <w:rsid w:val="00F41CC8"/>
    <w:rsid w:val="00F42CF1"/>
    <w:rsid w:val="00F43242"/>
    <w:rsid w:val="00F46365"/>
    <w:rsid w:val="00F467F2"/>
    <w:rsid w:val="00F46B63"/>
    <w:rsid w:val="00F50C1E"/>
    <w:rsid w:val="00F5120D"/>
    <w:rsid w:val="00F52237"/>
    <w:rsid w:val="00F56D57"/>
    <w:rsid w:val="00F60F74"/>
    <w:rsid w:val="00F61FE8"/>
    <w:rsid w:val="00F61FF6"/>
    <w:rsid w:val="00F62FA7"/>
    <w:rsid w:val="00F67461"/>
    <w:rsid w:val="00F67F70"/>
    <w:rsid w:val="00F705D1"/>
    <w:rsid w:val="00F76201"/>
    <w:rsid w:val="00F7742A"/>
    <w:rsid w:val="00F804BF"/>
    <w:rsid w:val="00F815B9"/>
    <w:rsid w:val="00F82350"/>
    <w:rsid w:val="00F8291F"/>
    <w:rsid w:val="00F83FA8"/>
    <w:rsid w:val="00F875DC"/>
    <w:rsid w:val="00F9124B"/>
    <w:rsid w:val="00F9133F"/>
    <w:rsid w:val="00F91BF3"/>
    <w:rsid w:val="00F92142"/>
    <w:rsid w:val="00F94323"/>
    <w:rsid w:val="00F961C6"/>
    <w:rsid w:val="00F96898"/>
    <w:rsid w:val="00FA0AE1"/>
    <w:rsid w:val="00FA3096"/>
    <w:rsid w:val="00FA425F"/>
    <w:rsid w:val="00FA5B41"/>
    <w:rsid w:val="00FA75DF"/>
    <w:rsid w:val="00FB2053"/>
    <w:rsid w:val="00FB7EB4"/>
    <w:rsid w:val="00FC00E5"/>
    <w:rsid w:val="00FC5280"/>
    <w:rsid w:val="00FC5369"/>
    <w:rsid w:val="00FC5914"/>
    <w:rsid w:val="00FC69ED"/>
    <w:rsid w:val="00FC7883"/>
    <w:rsid w:val="00FC7B84"/>
    <w:rsid w:val="00FD0930"/>
    <w:rsid w:val="00FD1044"/>
    <w:rsid w:val="00FD15E3"/>
    <w:rsid w:val="00FD3ED1"/>
    <w:rsid w:val="00FD70C1"/>
    <w:rsid w:val="00FD774E"/>
    <w:rsid w:val="00FD775C"/>
    <w:rsid w:val="00FE015F"/>
    <w:rsid w:val="00FE1189"/>
    <w:rsid w:val="00FE126D"/>
    <w:rsid w:val="00FE55E6"/>
    <w:rsid w:val="00FE5CAC"/>
    <w:rsid w:val="00FE73E1"/>
    <w:rsid w:val="00FE7726"/>
    <w:rsid w:val="00FF07B1"/>
    <w:rsid w:val="00FF1524"/>
    <w:rsid w:val="00FF1943"/>
    <w:rsid w:val="00FF22DC"/>
    <w:rsid w:val="00FF32B1"/>
    <w:rsid w:val="00FF3E93"/>
    <w:rsid w:val="00FF55AF"/>
    <w:rsid w:val="00FF5F22"/>
    <w:rsid w:val="00FF67D6"/>
    <w:rsid w:val="00FF6D89"/>
    <w:rsid w:val="0BCE5D9A"/>
    <w:rsid w:val="30573E3A"/>
    <w:rsid w:val="5877E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2989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1" w:qFormat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C22D3D"/>
    <w:pPr>
      <w:keepNext/>
      <w:spacing w:before="240" w:after="240"/>
      <w:outlineLvl w:val="0"/>
    </w:pPr>
    <w:rPr>
      <w:rFonts w:ascii="Arial" w:hAnsi="Arial"/>
      <w:b/>
      <w:color w:val="ABC494" w:themeColor="accent2"/>
      <w:sz w:val="36"/>
      <w:szCs w:val="36"/>
    </w:rPr>
  </w:style>
  <w:style w:type="paragraph" w:styleId="Heading2">
    <w:name w:val="heading 2"/>
    <w:next w:val="BodyText"/>
    <w:link w:val="Heading2Char"/>
    <w:qFormat/>
    <w:rsid w:val="00C22D3D"/>
    <w:pPr>
      <w:keepNext/>
      <w:spacing w:before="120" w:after="120"/>
      <w:outlineLvl w:val="1"/>
    </w:pPr>
    <w:rPr>
      <w:rFonts w:ascii="Arial" w:hAnsi="Arial"/>
      <w:color w:val="ABC494" w:themeColor="accent2"/>
      <w:sz w:val="32"/>
      <w:szCs w:val="24"/>
    </w:rPr>
  </w:style>
  <w:style w:type="paragraph" w:styleId="Heading3">
    <w:name w:val="heading 3"/>
    <w:next w:val="BodyText"/>
    <w:link w:val="Heading3Char"/>
    <w:qFormat/>
    <w:rsid w:val="00C22D3D"/>
    <w:pPr>
      <w:keepNext/>
      <w:spacing w:before="120" w:after="120"/>
      <w:outlineLvl w:val="2"/>
    </w:pPr>
    <w:rPr>
      <w:rFonts w:ascii="Arial" w:hAnsi="Arial"/>
      <w:b/>
      <w:color w:val="000000" w:themeColor="text1"/>
      <w:sz w:val="28"/>
      <w:szCs w:val="24"/>
    </w:rPr>
  </w:style>
  <w:style w:type="paragraph" w:styleId="Heading4">
    <w:name w:val="heading 4"/>
    <w:next w:val="BodyText"/>
    <w:qFormat/>
    <w:rsid w:val="00C22D3D"/>
    <w:pPr>
      <w:keepNext/>
      <w:spacing w:before="240" w:after="120"/>
      <w:outlineLvl w:val="3"/>
    </w:pPr>
    <w:rPr>
      <w:rFonts w:ascii="Arial" w:hAnsi="Arial"/>
      <w:b/>
      <w:i/>
      <w:color w:val="00809E" w:themeColor="accent6"/>
      <w:sz w:val="28"/>
      <w:szCs w:val="24"/>
    </w:rPr>
  </w:style>
  <w:style w:type="paragraph" w:styleId="Heading5">
    <w:name w:val="heading 5"/>
    <w:next w:val="BodyText"/>
    <w:qFormat/>
    <w:rsid w:val="00C22D3D"/>
    <w:pPr>
      <w:keepNext/>
      <w:keepLines/>
      <w:spacing w:before="240" w:after="120"/>
      <w:outlineLvl w:val="4"/>
    </w:pPr>
    <w:rPr>
      <w:rFonts w:ascii="Arial" w:hAnsi="Arial"/>
      <w:b/>
      <w:color w:val="00809E" w:themeColor="accent6"/>
      <w:sz w:val="22"/>
      <w:szCs w:val="24"/>
    </w:rPr>
  </w:style>
  <w:style w:type="paragraph" w:styleId="Heading6">
    <w:name w:val="heading 6"/>
    <w:next w:val="BodyText"/>
    <w:qFormat/>
    <w:rsid w:val="004F79EA"/>
    <w:pPr>
      <w:keepNext/>
      <w:spacing w:before="240" w:after="120"/>
      <w:outlineLvl w:val="5"/>
    </w:pPr>
    <w:rPr>
      <w:rFonts w:ascii="Arial" w:hAnsi="Arial"/>
      <w:bCs/>
      <w:i/>
      <w:color w:val="343333"/>
      <w:sz w:val="28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0">
    <w:name w:val="List Bullet"/>
    <w:uiPriority w:val="1"/>
    <w:qFormat/>
    <w:rsid w:val="00EA78EA"/>
    <w:pPr>
      <w:numPr>
        <w:numId w:val="1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uiPriority w:val="59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4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1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basedOn w:val="DefaultParagraphFont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basedOn w:val="DefaultParagraphFont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3"/>
      </w:numPr>
    </w:pPr>
  </w:style>
  <w:style w:type="character" w:styleId="FootnoteReference">
    <w:name w:val="footnote reference"/>
    <w:basedOn w:val="DefaultParagraphFont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8A446F"/>
    <w:pPr>
      <w:spacing w:before="200" w:after="200"/>
    </w:pPr>
    <w:rPr>
      <w:b/>
      <w:color w:val="343333"/>
      <w:sz w:val="36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1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1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basedOn w:val="DefaultParagraphFont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basedOn w:val="DefaultParagraphFont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basedOn w:val="DefaultParagraphFont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uiPriority w:val="34"/>
    <w:qFormat/>
    <w:rsid w:val="00D15326"/>
  </w:style>
  <w:style w:type="paragraph" w:customStyle="1" w:styleId="TableListNumber">
    <w:name w:val="Table List Number"/>
    <w:basedOn w:val="TableTextLeft"/>
    <w:rsid w:val="00EA78EA"/>
    <w:pPr>
      <w:numPr>
        <w:numId w:val="1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1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4"/>
      </w:numPr>
    </w:pPr>
  </w:style>
  <w:style w:type="numbering" w:styleId="ArticleSection">
    <w:name w:val="Outline List 3"/>
    <w:basedOn w:val="NoList"/>
    <w:semiHidden/>
    <w:rsid w:val="00931A24"/>
    <w:pPr>
      <w:numPr>
        <w:numId w:val="5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basedOn w:val="DefaultParagraphFont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basedOn w:val="DefaultParagraphFont"/>
    <w:semiHidden/>
    <w:rsid w:val="00931A24"/>
    <w:rPr>
      <w:i/>
      <w:iCs/>
    </w:rPr>
  </w:style>
  <w:style w:type="character" w:styleId="HTMLCode">
    <w:name w:val="HTML Code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31A24"/>
    <w:rPr>
      <w:i/>
      <w:iCs/>
    </w:rPr>
  </w:style>
  <w:style w:type="character" w:styleId="HTMLKeyboard">
    <w:name w:val="HTML Keyboard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31A2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uiPriority w:val="19"/>
    <w:rsid w:val="00931A24"/>
    <w:pPr>
      <w:numPr>
        <w:numId w:val="6"/>
      </w:numPr>
    </w:pPr>
  </w:style>
  <w:style w:type="paragraph" w:styleId="ListBullet3">
    <w:name w:val="List Bullet 3"/>
    <w:basedOn w:val="Normal"/>
    <w:uiPriority w:val="19"/>
    <w:rsid w:val="00931A24"/>
    <w:pPr>
      <w:numPr>
        <w:numId w:val="7"/>
      </w:numPr>
    </w:pPr>
  </w:style>
  <w:style w:type="paragraph" w:styleId="ListBullet4">
    <w:name w:val="List Bullet 4"/>
    <w:basedOn w:val="Normal"/>
    <w:uiPriority w:val="19"/>
    <w:rsid w:val="00931A24"/>
    <w:pPr>
      <w:numPr>
        <w:numId w:val="8"/>
      </w:numPr>
    </w:pPr>
  </w:style>
  <w:style w:type="paragraph" w:styleId="ListBullet5">
    <w:name w:val="List Bullet 5"/>
    <w:basedOn w:val="Normal"/>
    <w:uiPriority w:val="19"/>
    <w:rsid w:val="00931A24"/>
    <w:pPr>
      <w:numPr>
        <w:numId w:val="9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0"/>
      </w:numPr>
    </w:pPr>
  </w:style>
  <w:style w:type="paragraph" w:styleId="ListNumber3">
    <w:name w:val="List Number 3"/>
    <w:basedOn w:val="Normal"/>
    <w:semiHidden/>
    <w:rsid w:val="00931A24"/>
    <w:pPr>
      <w:numPr>
        <w:numId w:val="11"/>
      </w:numPr>
    </w:pPr>
  </w:style>
  <w:style w:type="paragraph" w:styleId="ListNumber4">
    <w:name w:val="List Number 4"/>
    <w:basedOn w:val="Normal"/>
    <w:semiHidden/>
    <w:rsid w:val="00931A24"/>
    <w:pPr>
      <w:numPr>
        <w:numId w:val="12"/>
      </w:numPr>
    </w:pPr>
  </w:style>
  <w:style w:type="paragraph" w:styleId="ListNumber5">
    <w:name w:val="List Number 5"/>
    <w:basedOn w:val="Normal"/>
    <w:semiHidden/>
    <w:rsid w:val="00931A24"/>
    <w:pPr>
      <w:numPr>
        <w:numId w:val="13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basedOn w:val="DefaultParagraphFont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1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1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1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C22D3D"/>
    <w:rPr>
      <w:rFonts w:ascii="Arial" w:hAnsi="Arial"/>
      <w:b/>
      <w:color w:val="ABC494" w:themeColor="accent2"/>
      <w:sz w:val="36"/>
      <w:szCs w:val="36"/>
    </w:rPr>
  </w:style>
  <w:style w:type="character" w:customStyle="1" w:styleId="Heading2Char">
    <w:name w:val="Heading 2 Char"/>
    <w:basedOn w:val="DefaultParagraphFont"/>
    <w:link w:val="Heading2"/>
    <w:locked/>
    <w:rsid w:val="00C22D3D"/>
    <w:rPr>
      <w:rFonts w:ascii="Arial" w:hAnsi="Arial"/>
      <w:color w:val="ABC494" w:themeColor="accent2"/>
      <w:sz w:val="32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locked/>
    <w:rsid w:val="00C22D3D"/>
    <w:rPr>
      <w:rFonts w:ascii="Arial" w:hAnsi="Arial"/>
      <w:b/>
      <w:color w:val="000000" w:themeColor="text1"/>
      <w:sz w:val="28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Bodycopy">
    <w:name w:val="Body copy"/>
    <w:basedOn w:val="Normal"/>
    <w:link w:val="BodycopyChar"/>
    <w:qFormat/>
    <w:rsid w:val="009F7472"/>
  </w:style>
  <w:style w:type="character" w:customStyle="1" w:styleId="BodycopyChar">
    <w:name w:val="Body copy Char"/>
    <w:basedOn w:val="DefaultParagraphFont"/>
    <w:link w:val="Bodycopy"/>
    <w:rsid w:val="009F7472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204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40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DC05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05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054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0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0548"/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86831"/>
    <w:rPr>
      <w:rFonts w:ascii="Arial" w:hAnsi="Arial"/>
      <w:b/>
      <w:color w:val="FFFFFF"/>
      <w:sz w:val="48"/>
      <w:szCs w:val="52"/>
      <w:lang w:eastAsia="en-US"/>
    </w:rPr>
  </w:style>
  <w:style w:type="numbering" w:customStyle="1" w:styleId="ListParagraph0">
    <w:name w:val="List Paragraph0"/>
    <w:uiPriority w:val="99"/>
    <w:rsid w:val="00786831"/>
    <w:pPr>
      <w:numPr>
        <w:numId w:val="22"/>
      </w:numPr>
    </w:pPr>
  </w:style>
  <w:style w:type="paragraph" w:customStyle="1" w:styleId="AppendixH1">
    <w:name w:val="Appendix H1"/>
    <w:basedOn w:val="Normal"/>
    <w:next w:val="BodyText"/>
    <w:uiPriority w:val="99"/>
    <w:semiHidden/>
    <w:qFormat/>
    <w:rsid w:val="00786831"/>
    <w:pPr>
      <w:pageBreakBefore/>
      <w:numPr>
        <w:numId w:val="20"/>
      </w:numPr>
      <w:tabs>
        <w:tab w:val="left" w:pos="567"/>
      </w:tabs>
      <w:spacing w:before="60" w:after="320"/>
    </w:pPr>
    <w:rPr>
      <w:rFonts w:asciiTheme="minorHAnsi" w:hAnsiTheme="minorHAnsi"/>
      <w:b/>
      <w:sz w:val="36"/>
    </w:rPr>
  </w:style>
  <w:style w:type="paragraph" w:customStyle="1" w:styleId="ListBullet6">
    <w:name w:val="List Bullet 6"/>
    <w:basedOn w:val="ListBullet0"/>
    <w:uiPriority w:val="19"/>
    <w:rsid w:val="00786831"/>
    <w:pPr>
      <w:numPr>
        <w:numId w:val="0"/>
      </w:numPr>
      <w:tabs>
        <w:tab w:val="num" w:pos="284"/>
      </w:tabs>
      <w:ind w:left="284" w:hanging="284"/>
    </w:pPr>
  </w:style>
  <w:style w:type="paragraph" w:customStyle="1" w:styleId="ListParagraph2">
    <w:name w:val="List Paragraph 2"/>
    <w:basedOn w:val="ListParagraph"/>
    <w:uiPriority w:val="19"/>
    <w:rsid w:val="00786831"/>
    <w:pPr>
      <w:spacing w:line="264" w:lineRule="auto"/>
      <w:ind w:left="567"/>
    </w:pPr>
    <w:rPr>
      <w:rFonts w:asciiTheme="minorHAnsi" w:hAnsiTheme="minorHAnsi"/>
    </w:rPr>
  </w:style>
  <w:style w:type="paragraph" w:customStyle="1" w:styleId="ListParagraph3">
    <w:name w:val="List Paragraph 3"/>
    <w:basedOn w:val="ListParagraph"/>
    <w:uiPriority w:val="19"/>
    <w:rsid w:val="00786831"/>
    <w:pPr>
      <w:spacing w:line="264" w:lineRule="auto"/>
      <w:ind w:left="851"/>
    </w:pPr>
    <w:rPr>
      <w:rFonts w:asciiTheme="minorHAnsi" w:hAnsiTheme="minorHAnsi"/>
    </w:rPr>
  </w:style>
  <w:style w:type="paragraph" w:customStyle="1" w:styleId="ListParagraph4">
    <w:name w:val="List Paragraph 4"/>
    <w:basedOn w:val="ListParagraph"/>
    <w:uiPriority w:val="19"/>
    <w:rsid w:val="00786831"/>
    <w:pPr>
      <w:spacing w:line="264" w:lineRule="auto"/>
      <w:ind w:left="1134"/>
    </w:pPr>
    <w:rPr>
      <w:rFonts w:asciiTheme="minorHAnsi" w:hAnsiTheme="minorHAnsi"/>
    </w:rPr>
  </w:style>
  <w:style w:type="paragraph" w:customStyle="1" w:styleId="ListParagraph5">
    <w:name w:val="List Paragraph 5"/>
    <w:basedOn w:val="ListParagraph"/>
    <w:uiPriority w:val="19"/>
    <w:rsid w:val="00786831"/>
    <w:pPr>
      <w:spacing w:line="264" w:lineRule="auto"/>
      <w:ind w:left="1418"/>
    </w:pPr>
    <w:rPr>
      <w:rFonts w:asciiTheme="minorHAnsi" w:hAnsiTheme="minorHAnsi"/>
    </w:rPr>
  </w:style>
  <w:style w:type="paragraph" w:customStyle="1" w:styleId="ListParagraph6">
    <w:name w:val="List Paragraph 6"/>
    <w:basedOn w:val="ListParagraph"/>
    <w:uiPriority w:val="19"/>
    <w:rsid w:val="00786831"/>
    <w:pPr>
      <w:spacing w:line="264" w:lineRule="auto"/>
      <w:ind w:left="1701"/>
    </w:pPr>
    <w:rPr>
      <w:rFonts w:asciiTheme="minorHAnsi" w:hAnsiTheme="minorHAnsi"/>
    </w:rPr>
  </w:style>
  <w:style w:type="numbering" w:customStyle="1" w:styleId="ListBullet">
    <w:name w:val="List_Bullet"/>
    <w:uiPriority w:val="99"/>
    <w:rsid w:val="00786831"/>
    <w:pPr>
      <w:numPr>
        <w:numId w:val="21"/>
      </w:numPr>
    </w:pPr>
  </w:style>
  <w:style w:type="table" w:styleId="LightList-Accent1">
    <w:name w:val="Light List Accent 1"/>
    <w:basedOn w:val="TableNormal"/>
    <w:uiPriority w:val="61"/>
    <w:rsid w:val="0078683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8FF00" w:themeColor="accent1"/>
        <w:left w:val="single" w:sz="8" w:space="0" w:color="E8FF00" w:themeColor="accent1"/>
        <w:bottom w:val="single" w:sz="8" w:space="0" w:color="E8FF00" w:themeColor="accent1"/>
        <w:right w:val="single" w:sz="8" w:space="0" w:color="E8FF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FF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FF00" w:themeColor="accent1"/>
          <w:left w:val="single" w:sz="8" w:space="0" w:color="E8FF00" w:themeColor="accent1"/>
          <w:bottom w:val="single" w:sz="8" w:space="0" w:color="E8FF00" w:themeColor="accent1"/>
          <w:right w:val="single" w:sz="8" w:space="0" w:color="E8FF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FF00" w:themeColor="accent1"/>
          <w:left w:val="single" w:sz="8" w:space="0" w:color="E8FF00" w:themeColor="accent1"/>
          <w:bottom w:val="single" w:sz="8" w:space="0" w:color="E8FF00" w:themeColor="accent1"/>
          <w:right w:val="single" w:sz="8" w:space="0" w:color="E8FF00" w:themeColor="accent1"/>
        </w:tcBorders>
      </w:tcPr>
    </w:tblStylePr>
    <w:tblStylePr w:type="band1Horz">
      <w:tblPr/>
      <w:tcPr>
        <w:tcBorders>
          <w:top w:val="single" w:sz="8" w:space="0" w:color="E8FF00" w:themeColor="accent1"/>
          <w:left w:val="single" w:sz="8" w:space="0" w:color="E8FF00" w:themeColor="accent1"/>
          <w:bottom w:val="single" w:sz="8" w:space="0" w:color="E8FF00" w:themeColor="accent1"/>
          <w:right w:val="single" w:sz="8" w:space="0" w:color="E8FF00" w:themeColor="accent1"/>
        </w:tcBorders>
      </w:tcPr>
    </w:tblStylePr>
  </w:style>
  <w:style w:type="paragraph" w:customStyle="1" w:styleId="Bullet1">
    <w:name w:val="Bullet 1"/>
    <w:basedOn w:val="Normal"/>
    <w:link w:val="Bullet1Char"/>
    <w:qFormat/>
    <w:rsid w:val="00E7708D"/>
    <w:pPr>
      <w:widowControl w:val="0"/>
      <w:numPr>
        <w:numId w:val="23"/>
      </w:numPr>
      <w:spacing w:before="80" w:line="260" w:lineRule="exact"/>
      <w:ind w:left="426" w:hanging="284"/>
    </w:pPr>
    <w:rPr>
      <w:rFonts w:eastAsia="MetaNormalLF-Roman" w:cs="MetaNormalLF-Roman"/>
      <w:spacing w:val="-2"/>
      <w:sz w:val="20"/>
      <w:szCs w:val="18"/>
      <w:lang w:val="en-US" w:eastAsia="en-US"/>
    </w:rPr>
  </w:style>
  <w:style w:type="character" w:customStyle="1" w:styleId="Bullet1Char">
    <w:name w:val="Bullet 1 Char"/>
    <w:link w:val="Bullet1"/>
    <w:rsid w:val="00E7708D"/>
    <w:rPr>
      <w:rFonts w:ascii="Arial" w:eastAsia="MetaNormalLF-Roman" w:hAnsi="Arial" w:cs="MetaNormalLF-Roman"/>
      <w:spacing w:val="-2"/>
      <w:szCs w:val="18"/>
      <w:lang w:val="en-US" w:eastAsia="en-US"/>
    </w:rPr>
  </w:style>
  <w:style w:type="paragraph" w:customStyle="1" w:styleId="Bullet2">
    <w:name w:val="Bullet 2"/>
    <w:basedOn w:val="Normal"/>
    <w:link w:val="Bullet2Char"/>
    <w:qFormat/>
    <w:rsid w:val="00545241"/>
    <w:pPr>
      <w:widowControl w:val="0"/>
      <w:numPr>
        <w:numId w:val="24"/>
      </w:numPr>
      <w:spacing w:before="80" w:line="260" w:lineRule="exact"/>
      <w:ind w:left="845" w:right="45" w:hanging="357"/>
    </w:pPr>
    <w:rPr>
      <w:rFonts w:eastAsia="MetaNormalLF-Roman" w:cs="MetaNormalLF-Roman"/>
      <w:spacing w:val="-2"/>
      <w:sz w:val="20"/>
      <w:szCs w:val="18"/>
      <w:lang w:val="en-US" w:eastAsia="en-US"/>
    </w:rPr>
  </w:style>
  <w:style w:type="character" w:customStyle="1" w:styleId="Bullet2Char">
    <w:name w:val="Bullet 2 Char"/>
    <w:link w:val="Bullet2"/>
    <w:rsid w:val="00545241"/>
    <w:rPr>
      <w:rFonts w:ascii="Arial" w:eastAsia="MetaNormalLF-Roman" w:hAnsi="Arial" w:cs="MetaNormalLF-Roman"/>
      <w:spacing w:val="-2"/>
      <w:szCs w:val="18"/>
      <w:lang w:val="en-US" w:eastAsia="en-US"/>
    </w:rPr>
  </w:style>
  <w:style w:type="paragraph" w:customStyle="1" w:styleId="factsheetname">
    <w:name w:val="factsheet name"/>
    <w:basedOn w:val="Normal"/>
    <w:link w:val="factsheetnameChar"/>
    <w:qFormat/>
    <w:rsid w:val="00B10702"/>
    <w:pPr>
      <w:widowControl w:val="0"/>
      <w:suppressAutoHyphens/>
      <w:autoSpaceDE w:val="0"/>
      <w:autoSpaceDN w:val="0"/>
      <w:adjustRightInd w:val="0"/>
      <w:spacing w:after="120" w:line="276" w:lineRule="auto"/>
      <w:textAlignment w:val="center"/>
    </w:pPr>
    <w:rPr>
      <w:rFonts w:eastAsia="MS Mincho" w:cs="Arial"/>
      <w:b/>
      <w:color w:val="FFFFFF" w:themeColor="background1"/>
      <w:sz w:val="40"/>
      <w:szCs w:val="20"/>
      <w:lang w:val="en-US" w:eastAsia="en-US"/>
    </w:rPr>
  </w:style>
  <w:style w:type="character" w:customStyle="1" w:styleId="factsheetnameChar">
    <w:name w:val="factsheet name Char"/>
    <w:basedOn w:val="DefaultParagraphFont"/>
    <w:link w:val="factsheetname"/>
    <w:rsid w:val="00B10702"/>
    <w:rPr>
      <w:rFonts w:ascii="Arial" w:eastAsia="MS Mincho" w:hAnsi="Arial" w:cs="Arial"/>
      <w:b/>
      <w:color w:val="FFFFFF" w:themeColor="background1"/>
      <w:sz w:val="40"/>
      <w:lang w:val="en-US" w:eastAsia="en-US"/>
    </w:rPr>
  </w:style>
  <w:style w:type="character" w:customStyle="1" w:styleId="Bold">
    <w:name w:val="Bold"/>
    <w:rsid w:val="007C6D4B"/>
    <w:rPr>
      <w:rFonts w:cs="Times New Roman"/>
      <w:b/>
      <w:bCs/>
      <w:color w:val="auto"/>
    </w:rPr>
  </w:style>
  <w:style w:type="paragraph" w:styleId="Revision">
    <w:name w:val="Revision"/>
    <w:hidden/>
    <w:uiPriority w:val="99"/>
    <w:semiHidden/>
    <w:rsid w:val="008C3662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4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bt.qld.gov.au/training/providers/funded/userchoice" TargetMode="External"/><Relationship Id="rId13" Type="http://schemas.openxmlformats.org/officeDocument/2006/relationships/hyperlink" Target="mailto:Kaz.HarrisBrown@tafe.qld.edu.a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onna.Playford@tafe.qld.edu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programdesign@desbt.qld.gov.au" TargetMode="External"/><Relationship Id="rId10" Type="http://schemas.openxmlformats.org/officeDocument/2006/relationships/hyperlink" Target="mailto:peter.jasch@aigroup.com.a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desbt.qld.gov.au/training/employers/funding/higher-level-apprenticeshi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DESB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FF00"/>
      </a:accent1>
      <a:accent2>
        <a:srgbClr val="ABC494"/>
      </a:accent2>
      <a:accent3>
        <a:srgbClr val="C2D1A8"/>
      </a:accent3>
      <a:accent4>
        <a:srgbClr val="E3EDDB"/>
      </a:accent4>
      <a:accent5>
        <a:srgbClr val="8AC7D4"/>
      </a:accent5>
      <a:accent6>
        <a:srgbClr val="00809E"/>
      </a:accent6>
      <a:hlink>
        <a:srgbClr val="00809E"/>
      </a:hlink>
      <a:folHlink>
        <a:srgbClr val="8AC7D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7D54-273D-4743-A01C-BC35B167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Higher Level Apprenticeship Pilot fact sheet</dc:title>
  <dc:creator/>
  <cp:lastModifiedBy/>
  <cp:revision>1</cp:revision>
  <dcterms:created xsi:type="dcterms:W3CDTF">2020-04-22T22:51:00Z</dcterms:created>
  <dcterms:modified xsi:type="dcterms:W3CDTF">2020-04-22T22:52:00Z</dcterms:modified>
</cp:coreProperties>
</file>