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horzAnchor="margin" w:tblpY="1038"/>
        <w:tblOverlap w:val="never"/>
        <w:tblW w:w="10186" w:type="dxa"/>
        <w:tblLayout w:type="fixed"/>
        <w:tblLook w:val="01E0" w:firstRow="1" w:lastRow="1" w:firstColumn="1" w:lastColumn="1" w:noHBand="0" w:noVBand="0"/>
      </w:tblPr>
      <w:tblGrid>
        <w:gridCol w:w="5387"/>
        <w:gridCol w:w="4799"/>
      </w:tblGrid>
      <w:tr w:rsidR="00165F81" w:rsidRPr="008A446F" w14:paraId="2F7C9B3F" w14:textId="77777777" w:rsidTr="00B96F64">
        <w:trPr>
          <w:trHeight w:val="1981"/>
        </w:trPr>
        <w:tc>
          <w:tcPr>
            <w:tcW w:w="5387" w:type="dxa"/>
            <w:vAlign w:val="center"/>
          </w:tcPr>
          <w:p w14:paraId="2F7C9B3D" w14:textId="6D3390B1" w:rsidR="00165F81" w:rsidRPr="00B96F64" w:rsidRDefault="00B96F64" w:rsidP="00B96F64">
            <w:pPr>
              <w:pStyle w:val="Title"/>
              <w:rPr>
                <w:color w:val="FFFFFF" w:themeColor="background1"/>
              </w:rPr>
            </w:pPr>
            <w:bookmarkStart w:id="0" w:name="_Toc270846599"/>
            <w:bookmarkStart w:id="1" w:name="_Toc275283084"/>
            <w:permStart w:id="1329203025" w:edGrp="everyone"/>
            <w:permEnd w:id="1329203025"/>
            <w:r>
              <w:rPr>
                <w:rStyle w:val="DocTitle"/>
                <w:color w:val="FFFFFF" w:themeColor="background1"/>
              </w:rPr>
              <w:t>Micro-credentialing Pilots</w:t>
            </w:r>
            <w:r w:rsidR="001619ED">
              <w:rPr>
                <w:rStyle w:val="DocTitle"/>
                <w:color w:val="FFFFFF" w:themeColor="background1"/>
              </w:rPr>
              <w:t xml:space="preserve"> Program</w:t>
            </w:r>
          </w:p>
        </w:tc>
        <w:tc>
          <w:tcPr>
            <w:tcW w:w="4799" w:type="dxa"/>
            <w:tcMar>
              <w:right w:w="0" w:type="dxa"/>
            </w:tcMar>
            <w:vAlign w:val="bottom"/>
          </w:tcPr>
          <w:p w14:paraId="2F7C9B3E" w14:textId="77777777" w:rsidR="00165F81" w:rsidRPr="008A446F" w:rsidRDefault="00165F81" w:rsidP="00165F81">
            <w:pPr>
              <w:pStyle w:val="Subtitle"/>
              <w:jc w:val="right"/>
              <w:rPr>
                <w:color w:val="343333"/>
                <w:highlight w:val="magenta"/>
              </w:rPr>
            </w:pPr>
          </w:p>
        </w:tc>
      </w:tr>
    </w:tbl>
    <w:p w14:paraId="7C6FE321" w14:textId="6CC5BCAD" w:rsidR="00B96F64" w:rsidRPr="00874DBA" w:rsidRDefault="00165F81" w:rsidP="00874DBA">
      <w:pPr>
        <w:rPr>
          <w:sz w:val="28"/>
          <w:szCs w:val="28"/>
        </w:rPr>
      </w:pPr>
      <w:r>
        <w:rPr>
          <w:noProof/>
          <w:lang w:eastAsia="zh-TW"/>
        </w:rPr>
        <mc:AlternateContent>
          <mc:Choice Requires="wps">
            <w:drawing>
              <wp:anchor distT="0" distB="0" distL="114300" distR="114300" simplePos="0" relativeHeight="251667455" behindDoc="1" locked="0" layoutInCell="1" allowOverlap="1" wp14:anchorId="2F7C9B85" wp14:editId="5EF8306A">
                <wp:simplePos x="0" y="0"/>
                <wp:positionH relativeFrom="column">
                  <wp:posOffset>-123825</wp:posOffset>
                </wp:positionH>
                <wp:positionV relativeFrom="paragraph">
                  <wp:posOffset>157798</wp:posOffset>
                </wp:positionV>
                <wp:extent cx="3518535" cy="820102"/>
                <wp:effectExtent l="0" t="0" r="24765" b="18415"/>
                <wp:wrapNone/>
                <wp:docPr id="11" name="Rectangle 11"/>
                <wp:cNvGraphicFramePr/>
                <a:graphic xmlns:a="http://schemas.openxmlformats.org/drawingml/2006/main">
                  <a:graphicData uri="http://schemas.microsoft.com/office/word/2010/wordprocessingShape">
                    <wps:wsp>
                      <wps:cNvSpPr/>
                      <wps:spPr>
                        <a:xfrm>
                          <a:off x="0" y="0"/>
                          <a:ext cx="3518535" cy="82010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83987" id="Rectangle 11" o:spid="_x0000_s1026" style="position:absolute;margin-left:-9.75pt;margin-top:12.45pt;width:277.05pt;height:64.5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" fillcolor="black [3200]" strokecolor="black [1600]" strokeweight="1pt"/>
            </w:pict>
          </mc:Fallback>
        </mc:AlternateContent>
      </w:r>
      <w:r w:rsidR="00C22D3D">
        <w:rPr>
          <w:noProof/>
          <w:lang w:eastAsia="zh-TW"/>
        </w:rPr>
        <mc:AlternateContent>
          <mc:Choice Requires="wps">
            <w:drawing>
              <wp:anchor distT="0" distB="0" distL="114300" distR="114300" simplePos="0" relativeHeight="251665407" behindDoc="1" locked="0" layoutInCell="1" allowOverlap="1" wp14:anchorId="2F7C9B87" wp14:editId="2F7C9B88">
                <wp:simplePos x="0" y="0"/>
                <wp:positionH relativeFrom="column">
                  <wp:posOffset>-914399</wp:posOffset>
                </wp:positionH>
                <wp:positionV relativeFrom="paragraph">
                  <wp:posOffset>-64168</wp:posOffset>
                </wp:positionV>
                <wp:extent cx="4309678" cy="663074"/>
                <wp:effectExtent l="0" t="0" r="15240" b="22860"/>
                <wp:wrapNone/>
                <wp:docPr id="7" name="Rectangle 7"/>
                <wp:cNvGraphicFramePr/>
                <a:graphic xmlns:a="http://schemas.openxmlformats.org/drawingml/2006/main">
                  <a:graphicData uri="http://schemas.microsoft.com/office/word/2010/wordprocessingShape">
                    <wps:wsp>
                      <wps:cNvSpPr/>
                      <wps:spPr>
                        <a:xfrm>
                          <a:off x="0" y="0"/>
                          <a:ext cx="4309678" cy="66307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01D0D" id="Rectangle 7" o:spid="_x0000_s1026" style="position:absolute;margin-left:-1in;margin-top:-5.05pt;width:339.35pt;height:52.2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" fillcolor="black [3200]" strokecolor="black [1600]" strokeweight="1pt"/>
            </w:pict>
          </mc:Fallback>
        </mc:AlternateContent>
      </w:r>
    </w:p>
    <w:p w14:paraId="24FCBDE7" w14:textId="77777777" w:rsidR="00874DBA" w:rsidRPr="00874DBA" w:rsidRDefault="00874DBA" w:rsidP="00874DBA">
      <w:pPr>
        <w:pStyle w:val="BodyText"/>
        <w:sectPr w:rsidR="00874DBA" w:rsidRPr="00874DBA" w:rsidSect="00B96F64">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080" w:bottom="1440" w:left="1080" w:header="567" w:footer="567" w:gutter="0"/>
          <w:cols w:space="567"/>
          <w:formProt w:val="0"/>
          <w:titlePg/>
          <w:docGrid w:linePitch="299"/>
        </w:sectPr>
      </w:pPr>
    </w:p>
    <w:p w14:paraId="2F7C9B43" w14:textId="14B710CF" w:rsidR="009F7472" w:rsidRDefault="00B96F64" w:rsidP="00874DBA">
      <w:pPr>
        <w:pStyle w:val="Heading3"/>
        <w:spacing w:before="240"/>
      </w:pPr>
      <w:r>
        <w:t>What are micro-credentials?</w:t>
      </w:r>
    </w:p>
    <w:p w14:paraId="22C83FE4" w14:textId="682E530F" w:rsidR="00B96F64" w:rsidRDefault="00B96F64" w:rsidP="00B96F64">
      <w:r>
        <w:t xml:space="preserve">The term micro-credential is increasingly being used by industry to define priority skills that are not currently being addressed through post-schooling education pathways. </w:t>
      </w:r>
    </w:p>
    <w:p w14:paraId="4BC2E062" w14:textId="77777777" w:rsidR="00BF2FFD" w:rsidRDefault="00BF2FFD" w:rsidP="00B96F64"/>
    <w:p w14:paraId="49944121" w14:textId="77777777" w:rsidR="00FD577A" w:rsidRDefault="00FD577A" w:rsidP="00FD577A">
      <w:r>
        <w:t>Micro-credentials provide an opportunity to support changing workplaces by enabling the provision of focused training for new or transitioning employees in specific skills to better support businesses and industries to adopt innovations and improve productivity.</w:t>
      </w:r>
      <w:r w:rsidRPr="00FD577A">
        <w:t xml:space="preserve"> </w:t>
      </w:r>
    </w:p>
    <w:p w14:paraId="4AC23A5D" w14:textId="77777777" w:rsidR="00FD577A" w:rsidRDefault="00FD577A" w:rsidP="00FD577A"/>
    <w:p w14:paraId="14531EB3" w14:textId="26E16D2C" w:rsidR="00FD577A" w:rsidRDefault="00FD577A" w:rsidP="00FD577A">
      <w:r>
        <w:t xml:space="preserve">For the purposes of the </w:t>
      </w:r>
      <w:r w:rsidR="00E05D51">
        <w:t>M</w:t>
      </w:r>
      <w:r>
        <w:t>icro</w:t>
      </w:r>
      <w:r w:rsidR="00E05D51">
        <w:t>-credentialing Pilots</w:t>
      </w:r>
      <w:r w:rsidR="001619ED">
        <w:t xml:space="preserve"> Program</w:t>
      </w:r>
      <w:r>
        <w:t>, the skill outcomes to be targeted will not be nationally recognised (i.e. vocational education and training or VET), as these outcomes can be supported under existing VET investment programs.</w:t>
      </w:r>
    </w:p>
    <w:p w14:paraId="6DF4ECD3" w14:textId="77777777" w:rsidR="00FD577A" w:rsidRDefault="00FD577A" w:rsidP="00FD577A">
      <w:r>
        <w:t xml:space="preserve"> </w:t>
      </w:r>
    </w:p>
    <w:p w14:paraId="6EE9C268" w14:textId="6E62BC90" w:rsidR="00B96F64" w:rsidRDefault="00B96F64" w:rsidP="00B96F64">
      <w:pPr>
        <w:pStyle w:val="Heading3"/>
      </w:pPr>
      <w:r>
        <w:t xml:space="preserve">What </w:t>
      </w:r>
      <w:r w:rsidR="00DA336A">
        <w:t>is the aim of</w:t>
      </w:r>
      <w:r>
        <w:t xml:space="preserve"> the </w:t>
      </w:r>
      <w:r w:rsidR="00E05D51">
        <w:t>M</w:t>
      </w:r>
      <w:r>
        <w:t xml:space="preserve">icro-credentialing </w:t>
      </w:r>
      <w:r w:rsidR="00E05D51">
        <w:t>P</w:t>
      </w:r>
      <w:r>
        <w:t>ilot</w:t>
      </w:r>
      <w:r w:rsidR="00E05D51">
        <w:t>s</w:t>
      </w:r>
      <w:r w:rsidR="001619ED">
        <w:t xml:space="preserve"> Program</w:t>
      </w:r>
      <w:r>
        <w:t>?</w:t>
      </w:r>
    </w:p>
    <w:p w14:paraId="18D3F46A" w14:textId="51394AA3" w:rsidR="00B96F64" w:rsidRDefault="00B96F64" w:rsidP="00B96F64">
      <w:r>
        <w:t xml:space="preserve">The </w:t>
      </w:r>
      <w:r w:rsidR="00E05D51">
        <w:t>M</w:t>
      </w:r>
      <w:r>
        <w:t xml:space="preserve">icro-credentialing </w:t>
      </w:r>
      <w:r w:rsidR="00E05D51">
        <w:t>P</w:t>
      </w:r>
      <w:r>
        <w:t xml:space="preserve">ilots </w:t>
      </w:r>
      <w:r w:rsidR="001619ED">
        <w:t xml:space="preserve">Program </w:t>
      </w:r>
      <w:r>
        <w:t xml:space="preserve">will test how these modern and flexible pathways can be used to address current, </w:t>
      </w:r>
      <w:proofErr w:type="gramStart"/>
      <w:r>
        <w:t>emerging</w:t>
      </w:r>
      <w:proofErr w:type="gramEnd"/>
      <w:r>
        <w:t xml:space="preserve"> and future skills needs. The pilots will also serve as a mechanism to identify life-long learning approaches through shorter, just in time training responses.  </w:t>
      </w:r>
    </w:p>
    <w:p w14:paraId="44C6BAB7" w14:textId="77777777" w:rsidR="00BF2FFD" w:rsidRDefault="00BF2FFD" w:rsidP="00B96F64"/>
    <w:p w14:paraId="165437E3" w14:textId="6E42BB74" w:rsidR="00B96F64" w:rsidRDefault="00B96F64" w:rsidP="00B96F64">
      <w:r>
        <w:t>The pilots will aim to support a range of approaches to micro-credentials targeting priority industry skills, developed by public providers of nationally recognised training (TAFE Queensland and CQUniversity), by industry and through regional partnerships.</w:t>
      </w:r>
    </w:p>
    <w:p w14:paraId="111E3360" w14:textId="02D23045" w:rsidR="001619ED" w:rsidRDefault="001619ED" w:rsidP="00B96F64"/>
    <w:p w14:paraId="54927EF6" w14:textId="13E6DB34" w:rsidR="001619ED" w:rsidRDefault="001619ED" w:rsidP="00B96F64">
      <w:r>
        <w:t xml:space="preserve">The Program </w:t>
      </w:r>
      <w:r w:rsidR="00911E10">
        <w:t xml:space="preserve">has a budget of $5.5 million over three years (2019-22) and </w:t>
      </w:r>
      <w:r>
        <w:t>will be administered by the Department of Employment, Small Business and Training (DESBT).</w:t>
      </w:r>
    </w:p>
    <w:p w14:paraId="729ABAE3" w14:textId="77777777" w:rsidR="00BF2FFD" w:rsidRDefault="00BF2FFD" w:rsidP="00B96F64"/>
    <w:p w14:paraId="3A3C00FC" w14:textId="77777777" w:rsidR="00B96F64" w:rsidRDefault="00B96F64" w:rsidP="00B96F64">
      <w:pPr>
        <w:pStyle w:val="Heading3"/>
      </w:pPr>
      <w:r>
        <w:t>Who will the funds support?</w:t>
      </w:r>
    </w:p>
    <w:p w14:paraId="2AFE90F3" w14:textId="31D05AA0" w:rsidR="00B96F64" w:rsidRDefault="00B96F64" w:rsidP="000F5CD5">
      <w:r>
        <w:t>The Micro-credentialing Pilots will upskill Queensland existing workers, new entrants or job see</w:t>
      </w:r>
      <w:r w:rsidR="00BF2FFD">
        <w:t>kers in industries, regions and e</w:t>
      </w:r>
      <w:r>
        <w:t>nterprises targeted by pilots.</w:t>
      </w:r>
    </w:p>
    <w:p w14:paraId="26771C60" w14:textId="77777777" w:rsidR="00BF2FFD" w:rsidRDefault="00BF2FFD" w:rsidP="00BF2FFD">
      <w:pPr>
        <w:snapToGrid w:val="0"/>
        <w:mirrorIndents/>
      </w:pPr>
    </w:p>
    <w:p w14:paraId="030B861C" w14:textId="0EC2F885" w:rsidR="00B96F64" w:rsidRDefault="00B96F64" w:rsidP="00BF2FFD">
      <w:pPr>
        <w:snapToGrid w:val="0"/>
        <w:ind w:left="284" w:hanging="284"/>
        <w:mirrorIndents/>
      </w:pPr>
      <w:r>
        <w:t>Eligible participants must:</w:t>
      </w:r>
    </w:p>
    <w:p w14:paraId="6C248CC0" w14:textId="4CC2F768" w:rsidR="00B96F64" w:rsidRDefault="00B96F64" w:rsidP="00BF2FFD">
      <w:pPr>
        <w:pStyle w:val="ListParagraph"/>
        <w:numPr>
          <w:ilvl w:val="0"/>
          <w:numId w:val="36"/>
        </w:numPr>
        <w:snapToGrid w:val="0"/>
        <w:spacing w:before="100" w:beforeAutospacing="1" w:after="100" w:afterAutospacing="1" w:line="240" w:lineRule="auto"/>
        <w:ind w:left="425" w:hanging="357"/>
        <w:mirrorIndents/>
      </w:pPr>
      <w:r>
        <w:t>be aged 15 years of age or over</w:t>
      </w:r>
    </w:p>
    <w:p w14:paraId="5138A4E0" w14:textId="48080705" w:rsidR="00B96F64" w:rsidRDefault="00B96F64" w:rsidP="00BF2FFD">
      <w:pPr>
        <w:pStyle w:val="ListParagraph"/>
        <w:numPr>
          <w:ilvl w:val="0"/>
          <w:numId w:val="36"/>
        </w:numPr>
        <w:snapToGrid w:val="0"/>
        <w:spacing w:before="100" w:beforeAutospacing="1" w:after="100" w:afterAutospacing="1" w:line="240" w:lineRule="auto"/>
        <w:ind w:left="425" w:hanging="357"/>
        <w:mirrorIndents/>
      </w:pPr>
      <w:r>
        <w:t>be no longer at school</w:t>
      </w:r>
    </w:p>
    <w:p w14:paraId="051A115A" w14:textId="3E12E734" w:rsidR="00B96F64" w:rsidRDefault="00B96F64" w:rsidP="00BF2FFD">
      <w:pPr>
        <w:pStyle w:val="ListParagraph"/>
        <w:numPr>
          <w:ilvl w:val="0"/>
          <w:numId w:val="36"/>
        </w:numPr>
        <w:snapToGrid w:val="0"/>
        <w:spacing w:before="100" w:beforeAutospacing="1" w:after="100" w:afterAutospacing="1" w:line="240" w:lineRule="auto"/>
        <w:ind w:left="425" w:hanging="357"/>
        <w:mirrorIndents/>
      </w:pPr>
      <w:r>
        <w:t>permanently reside in Queensland</w:t>
      </w:r>
    </w:p>
    <w:p w14:paraId="5418535B" w14:textId="3CAF502A" w:rsidR="00B96F64" w:rsidRDefault="00B96F64" w:rsidP="00BF2FFD">
      <w:pPr>
        <w:pStyle w:val="ListParagraph"/>
        <w:numPr>
          <w:ilvl w:val="0"/>
          <w:numId w:val="36"/>
        </w:numPr>
        <w:snapToGrid w:val="0"/>
        <w:spacing w:before="100" w:beforeAutospacing="1" w:after="100" w:afterAutospacing="1" w:line="240" w:lineRule="auto"/>
        <w:ind w:left="425" w:hanging="357"/>
        <w:mirrorIndents/>
      </w:pPr>
      <w:r>
        <w:t xml:space="preserve">be an Australian citizen, or a New Zealand citizen, or hold an eligible visa as identified by DESBT at </w:t>
      </w:r>
      <w:hyperlink r:id="rId13" w:history="1">
        <w:r w:rsidR="004A3B4F" w:rsidRPr="0003264F">
          <w:rPr>
            <w:rStyle w:val="Hyperlink"/>
          </w:rPr>
          <w:t>https://desbt.qld.gov.au/training/providers/inclusive/visa-eligibility</w:t>
        </w:r>
      </w:hyperlink>
    </w:p>
    <w:p w14:paraId="4442A399" w14:textId="29EF1F89" w:rsidR="00B96F64" w:rsidRDefault="00B96F64" w:rsidP="00BF2FFD">
      <w:pPr>
        <w:pStyle w:val="ListParagraph"/>
        <w:numPr>
          <w:ilvl w:val="0"/>
          <w:numId w:val="36"/>
        </w:numPr>
        <w:snapToGrid w:val="0"/>
        <w:spacing w:before="100" w:beforeAutospacing="1" w:after="100" w:afterAutospacing="1" w:line="240" w:lineRule="auto"/>
        <w:ind w:left="425" w:hanging="357"/>
        <w:mirrorIndents/>
      </w:pPr>
      <w:r>
        <w:t xml:space="preserve">meet any additional eligibility requirements </w:t>
      </w:r>
      <w:r w:rsidR="00BF2FFD">
        <w:t>i</w:t>
      </w:r>
      <w:r>
        <w:t>dentified through approved pilot projects.</w:t>
      </w:r>
    </w:p>
    <w:p w14:paraId="1BC8A35C" w14:textId="77777777" w:rsidR="00BF2FFD" w:rsidRDefault="00BF2FFD" w:rsidP="00BF2FFD">
      <w:pPr>
        <w:pStyle w:val="Heading3"/>
      </w:pPr>
      <w:r>
        <w:t>What assistance is available?</w:t>
      </w:r>
    </w:p>
    <w:p w14:paraId="7B2FC08F" w14:textId="675E509F" w:rsidR="00BF2FFD" w:rsidRDefault="00BF2FFD" w:rsidP="00BF2FFD">
      <w:pPr>
        <w:snapToGrid w:val="0"/>
        <w:mirrorIndents/>
      </w:pPr>
      <w:r>
        <w:t>Micro-credentialing Pilots aim to improve employability of participants by providing skills in demand from industry, and increasing the labour productivity of enterprises through investment in technical</w:t>
      </w:r>
      <w:r w:rsidR="001619ED">
        <w:t>, digital</w:t>
      </w:r>
      <w:r>
        <w:t xml:space="preserve"> and soft skills. </w:t>
      </w:r>
    </w:p>
    <w:p w14:paraId="1CACDC13" w14:textId="77777777" w:rsidR="00BF2FFD" w:rsidRDefault="00BF2FFD" w:rsidP="00BF2FFD">
      <w:pPr>
        <w:snapToGrid w:val="0"/>
        <w:mirrorIndents/>
      </w:pPr>
    </w:p>
    <w:p w14:paraId="71FB1A5E" w14:textId="2E839004" w:rsidR="00BF2FFD" w:rsidRDefault="00BF2FFD" w:rsidP="00BF2FFD">
      <w:pPr>
        <w:snapToGrid w:val="0"/>
        <w:mirrorIndents/>
      </w:pPr>
      <w:r>
        <w:t>Pilots are expected to provide funding support for the delivery of the micro-credential skills program. In addition, individual pilots may also support activities relating to the development, implementation and evaluation of pilots.</w:t>
      </w:r>
    </w:p>
    <w:p w14:paraId="0838C5FE" w14:textId="77777777" w:rsidR="00BF2FFD" w:rsidRDefault="00BF2FFD" w:rsidP="00BF2FFD">
      <w:pPr>
        <w:snapToGrid w:val="0"/>
        <w:mirrorIndents/>
      </w:pPr>
    </w:p>
    <w:p w14:paraId="370C53E7" w14:textId="7FDF7516" w:rsidR="00BF2FFD" w:rsidRDefault="001619ED" w:rsidP="00BF2FFD">
      <w:pPr>
        <w:pStyle w:val="Heading3"/>
      </w:pPr>
      <w:r>
        <w:t>How will funding be allocated</w:t>
      </w:r>
      <w:r w:rsidR="00BF2FFD">
        <w:t>?</w:t>
      </w:r>
    </w:p>
    <w:p w14:paraId="6EFBA62C" w14:textId="04C5B83B" w:rsidR="00BF2FFD" w:rsidRDefault="00BF2FFD" w:rsidP="00BF2FFD">
      <w:r>
        <w:t xml:space="preserve">Micro-credentialing Pilots will be implemented through </w:t>
      </w:r>
      <w:proofErr w:type="gramStart"/>
      <w:r>
        <w:t>a number of</w:t>
      </w:r>
      <w:proofErr w:type="gramEnd"/>
      <w:r>
        <w:t xml:space="preserve"> targeted </w:t>
      </w:r>
      <w:r w:rsidR="001619ED">
        <w:t>funding streams</w:t>
      </w:r>
      <w:r>
        <w:t>, to provide an opportunity to explore different priorities and types of micro-credentials.</w:t>
      </w:r>
    </w:p>
    <w:p w14:paraId="23BF7650" w14:textId="77777777" w:rsidR="00BF2FFD" w:rsidRDefault="00BF2FFD" w:rsidP="00BF2FFD"/>
    <w:p w14:paraId="77270A0A" w14:textId="77777777" w:rsidR="001619ED" w:rsidRDefault="001619ED">
      <w:pPr>
        <w:rPr>
          <w:i/>
        </w:rPr>
      </w:pPr>
      <w:r>
        <w:rPr>
          <w:i/>
        </w:rPr>
        <w:br w:type="page"/>
      </w:r>
    </w:p>
    <w:p w14:paraId="4722DD58" w14:textId="30395A25" w:rsidR="00BF2FFD" w:rsidRDefault="00BF2FFD" w:rsidP="00BF2FFD">
      <w:pPr>
        <w:rPr>
          <w:i/>
        </w:rPr>
      </w:pPr>
      <w:r w:rsidRPr="00BF2FFD">
        <w:rPr>
          <w:i/>
        </w:rPr>
        <w:lastRenderedPageBreak/>
        <w:t>St</w:t>
      </w:r>
      <w:r w:rsidR="001619ED">
        <w:rPr>
          <w:i/>
        </w:rPr>
        <w:t>ream</w:t>
      </w:r>
      <w:r w:rsidRPr="00BF2FFD">
        <w:rPr>
          <w:i/>
        </w:rPr>
        <w:t xml:space="preserve"> 1 – Public Providers</w:t>
      </w:r>
    </w:p>
    <w:p w14:paraId="6AB6ECAE" w14:textId="77777777" w:rsidR="00BF2FFD" w:rsidRPr="00BF2FFD" w:rsidRDefault="00BF2FFD" w:rsidP="00BF2FFD">
      <w:pPr>
        <w:rPr>
          <w:i/>
        </w:rPr>
      </w:pPr>
    </w:p>
    <w:p w14:paraId="1F926072" w14:textId="29DE874B" w:rsidR="00BF2FFD" w:rsidRDefault="00BF2FFD" w:rsidP="00BF2FFD">
      <w:r>
        <w:t xml:space="preserve">TAFE Queensland and CQUniversity will be funded to deliver a range of micro-credentials, developed to respond to priorities identified by industry and to support improved outcomes for existing VET students. </w:t>
      </w:r>
    </w:p>
    <w:p w14:paraId="58F8FFB1" w14:textId="77777777" w:rsidR="00F22B92" w:rsidRDefault="00F22B92" w:rsidP="00BF2FFD"/>
    <w:p w14:paraId="4D8AC955" w14:textId="23440573" w:rsidR="00BF2FFD" w:rsidRDefault="00BF2FFD" w:rsidP="00BF2FFD">
      <w:r>
        <w:t xml:space="preserve">These pilots will be funded for the full term of the Micro-credentialing Pilots </w:t>
      </w:r>
      <w:proofErr w:type="gramStart"/>
      <w:r w:rsidR="001619ED">
        <w:t>P</w:t>
      </w:r>
      <w:r>
        <w:t>rogram, and</w:t>
      </w:r>
      <w:proofErr w:type="gramEnd"/>
      <w:r>
        <w:t xml:space="preserve"> will be reviewed annually to reflect effective modes and emerging skills.</w:t>
      </w:r>
    </w:p>
    <w:p w14:paraId="499C51A8" w14:textId="076E3712" w:rsidR="001619ED" w:rsidRDefault="001619ED" w:rsidP="00BF2FFD"/>
    <w:p w14:paraId="2A436164" w14:textId="0ECAAEDA" w:rsidR="001619ED" w:rsidRDefault="001619ED" w:rsidP="001619ED">
      <w:r>
        <w:t xml:space="preserve">The role of government in supporting soft or employability skills development will be considered through </w:t>
      </w:r>
      <w:r w:rsidR="00911E10">
        <w:t xml:space="preserve">public provider </w:t>
      </w:r>
      <w:r>
        <w:t>pilots.</w:t>
      </w:r>
    </w:p>
    <w:p w14:paraId="07E6423E" w14:textId="77777777" w:rsidR="00874DBA" w:rsidRDefault="00874DBA" w:rsidP="00BF2FFD"/>
    <w:p w14:paraId="605AAC80" w14:textId="0391D59D" w:rsidR="00BF2FFD" w:rsidRPr="00874DBA" w:rsidRDefault="00BF2FFD" w:rsidP="00BF2FFD">
      <w:pPr>
        <w:rPr>
          <w:i/>
        </w:rPr>
      </w:pPr>
      <w:r w:rsidRPr="00874DBA">
        <w:rPr>
          <w:i/>
        </w:rPr>
        <w:t>St</w:t>
      </w:r>
      <w:r w:rsidR="001619ED">
        <w:rPr>
          <w:i/>
        </w:rPr>
        <w:t>ream</w:t>
      </w:r>
      <w:r w:rsidRPr="00874DBA">
        <w:rPr>
          <w:i/>
        </w:rPr>
        <w:t xml:space="preserve"> 2 – Strategic Partnerships in Priority Industries</w:t>
      </w:r>
    </w:p>
    <w:p w14:paraId="5E76F7AA" w14:textId="77777777" w:rsidR="00874DBA" w:rsidRDefault="00874DBA" w:rsidP="00BF2FFD"/>
    <w:p w14:paraId="1198968D" w14:textId="25228A9E" w:rsidR="00BF2FFD" w:rsidRDefault="00BF2FFD" w:rsidP="00BF2FFD">
      <w:r>
        <w:t xml:space="preserve">Priorities for initial partnerships in 2019-20 will be industry sectors where Jobs Queensland has undertaken workforce planning projects and </w:t>
      </w:r>
      <w:r w:rsidR="00DA336A">
        <w:t>D</w:t>
      </w:r>
      <w:r>
        <w:t>ESBT has skilling strategies in place.</w:t>
      </w:r>
    </w:p>
    <w:p w14:paraId="68CFDFA3" w14:textId="77777777" w:rsidR="00874DBA" w:rsidRDefault="00874DBA" w:rsidP="00BF2FFD"/>
    <w:p w14:paraId="0D9D840B" w14:textId="392C84F9" w:rsidR="00874DBA" w:rsidRDefault="00BF2FFD" w:rsidP="00874DBA">
      <w:r>
        <w:t>Targets for initial micro-credential pilots will be workforce development priorities within Tourism and</w:t>
      </w:r>
      <w:r w:rsidR="00874DBA">
        <w:t xml:space="preserve"> the National Disability Insurance Scheme (NDIS).</w:t>
      </w:r>
    </w:p>
    <w:p w14:paraId="2865BA23" w14:textId="77777777" w:rsidR="00874DBA" w:rsidRDefault="00874DBA" w:rsidP="00874DBA"/>
    <w:p w14:paraId="6EDF4A2C" w14:textId="7BF6196C" w:rsidR="00874DBA" w:rsidRDefault="00874DBA" w:rsidP="00874DBA">
      <w:r>
        <w:t>These initial industry pilots will be negotiated with key industry stakeholders to address the</w:t>
      </w:r>
      <w:r w:rsidR="001619ED">
        <w:t xml:space="preserve"> </w:t>
      </w:r>
      <w:r>
        <w:t>identified skills priorities in workforce plans developed for these sectors.</w:t>
      </w:r>
    </w:p>
    <w:p w14:paraId="0FE68F3C" w14:textId="77777777" w:rsidR="00874DBA" w:rsidRDefault="00874DBA" w:rsidP="00874DBA"/>
    <w:p w14:paraId="072D7253" w14:textId="2B3A43B0" w:rsidR="00874DBA" w:rsidRPr="00874DBA" w:rsidRDefault="00874DBA" w:rsidP="00874DBA">
      <w:pPr>
        <w:rPr>
          <w:i/>
        </w:rPr>
      </w:pPr>
      <w:r w:rsidRPr="00874DBA">
        <w:rPr>
          <w:i/>
        </w:rPr>
        <w:t>St</w:t>
      </w:r>
      <w:r w:rsidR="001619ED">
        <w:rPr>
          <w:i/>
        </w:rPr>
        <w:t>ream</w:t>
      </w:r>
      <w:r w:rsidRPr="00874DBA">
        <w:rPr>
          <w:i/>
        </w:rPr>
        <w:t xml:space="preserve"> 3 – Funding Round</w:t>
      </w:r>
    </w:p>
    <w:p w14:paraId="3BD1883E" w14:textId="77777777" w:rsidR="00874DBA" w:rsidRDefault="00874DBA" w:rsidP="00874DBA"/>
    <w:p w14:paraId="758782D6" w14:textId="37401A13" w:rsidR="00874DBA" w:rsidRDefault="00874DBA" w:rsidP="00874DBA">
      <w:r>
        <w:t>A funding round will provide an opportunity for market-led proposals from industry and other eligible organisations.</w:t>
      </w:r>
    </w:p>
    <w:p w14:paraId="3135227F" w14:textId="77777777" w:rsidR="00874DBA" w:rsidRDefault="00874DBA" w:rsidP="00874DBA"/>
    <w:p w14:paraId="2B24BFD6" w14:textId="77777777" w:rsidR="00874DBA" w:rsidRDefault="00874DBA" w:rsidP="00874DBA">
      <w:r>
        <w:t>This funding round will be competitive and open to eligible organisations, and may target specific industry sectors or skilling priorities, or regional priorities.</w:t>
      </w:r>
    </w:p>
    <w:p w14:paraId="50F573D9" w14:textId="77777777" w:rsidR="00874DBA" w:rsidRDefault="00874DBA" w:rsidP="00874DBA"/>
    <w:p w14:paraId="75446A49" w14:textId="77777777" w:rsidR="00874DBA" w:rsidRDefault="00874DBA" w:rsidP="00874DBA">
      <w:pPr>
        <w:pStyle w:val="Heading3"/>
      </w:pPr>
      <w:r>
        <w:t>What level of funding is available?</w:t>
      </w:r>
    </w:p>
    <w:p w14:paraId="5CAE64EF" w14:textId="3BEDB5C7" w:rsidR="00874DBA" w:rsidRDefault="00874DBA" w:rsidP="00874DBA">
      <w:r>
        <w:t>DESBT will directly negotiate funding levels as part of St</w:t>
      </w:r>
      <w:r w:rsidR="001619ED">
        <w:t>reams</w:t>
      </w:r>
      <w:r>
        <w:t xml:space="preserve"> 1 and 2 </w:t>
      </w:r>
      <w:r w:rsidR="001619ED">
        <w:t>of the Program</w:t>
      </w:r>
      <w:r>
        <w:t>.</w:t>
      </w:r>
    </w:p>
    <w:p w14:paraId="0ACD696A" w14:textId="77777777" w:rsidR="00F22B92" w:rsidRDefault="00F22B92" w:rsidP="00874DBA"/>
    <w:p w14:paraId="29630CC0" w14:textId="296359A7" w:rsidR="00874DBA" w:rsidRDefault="00DA336A" w:rsidP="00874DBA">
      <w:r>
        <w:t>For the funding round</w:t>
      </w:r>
      <w:r w:rsidR="001619ED">
        <w:t xml:space="preserve"> (Stream 3)</w:t>
      </w:r>
      <w:r>
        <w:t xml:space="preserve">, </w:t>
      </w:r>
      <w:r w:rsidR="00874DBA">
        <w:t>DESBT will provide up to $250,000 for each pilot project</w:t>
      </w:r>
      <w:r>
        <w:t>.</w:t>
      </w:r>
    </w:p>
    <w:p w14:paraId="2AEA4570" w14:textId="77777777" w:rsidR="00874DBA" w:rsidRDefault="00874DBA" w:rsidP="00874DBA"/>
    <w:p w14:paraId="1FFA17F0" w14:textId="03E5788D" w:rsidR="00F22B92" w:rsidRDefault="00874DBA" w:rsidP="00874DBA">
      <w:r>
        <w:t xml:space="preserve">Funding is </w:t>
      </w:r>
      <w:r w:rsidR="00911E10">
        <w:t>provided</w:t>
      </w:r>
      <w:r>
        <w:t xml:space="preserve"> </w:t>
      </w:r>
      <w:proofErr w:type="gramStart"/>
      <w:r>
        <w:t>on the basis of</w:t>
      </w:r>
      <w:proofErr w:type="gramEnd"/>
      <w:r>
        <w:t xml:space="preserve"> a negotiated co-contribution for all projects, which may be from industry, enterprises or participants.  </w:t>
      </w:r>
    </w:p>
    <w:p w14:paraId="52C7FE77" w14:textId="7AC372D4" w:rsidR="00F22B92" w:rsidRDefault="00F22B92" w:rsidP="00874DBA"/>
    <w:p w14:paraId="2D717D37" w14:textId="15E687F8" w:rsidR="00911E10" w:rsidRPr="00911E10" w:rsidRDefault="00911E10" w:rsidP="000F5CD5">
      <w:pPr>
        <w:pStyle w:val="Heading3"/>
      </w:pPr>
      <w:r w:rsidRPr="00911E10">
        <w:t xml:space="preserve">What </w:t>
      </w:r>
      <w:r>
        <w:t>will</w:t>
      </w:r>
      <w:r w:rsidRPr="00911E10">
        <w:t xml:space="preserve"> project</w:t>
      </w:r>
      <w:r>
        <w:t>s</w:t>
      </w:r>
      <w:r w:rsidRPr="00911E10">
        <w:t xml:space="preserve"> fund?</w:t>
      </w:r>
    </w:p>
    <w:p w14:paraId="290317FF" w14:textId="75654FB8" w:rsidR="00911E10" w:rsidRDefault="00911E10" w:rsidP="00911E10">
      <w:r w:rsidRPr="00911E10">
        <w:t>Funds can only be expended on costs directly associated</w:t>
      </w:r>
      <w:r>
        <w:t xml:space="preserve"> </w:t>
      </w:r>
      <w:r w:rsidRPr="00911E10">
        <w:t xml:space="preserve">with an approved </w:t>
      </w:r>
      <w:r>
        <w:t>p</w:t>
      </w:r>
      <w:r w:rsidRPr="00911E10">
        <w:t>ilot project, which</w:t>
      </w:r>
      <w:r>
        <w:t xml:space="preserve"> </w:t>
      </w:r>
      <w:r w:rsidRPr="00911E10">
        <w:t>may include delivery of the skills program, or other project</w:t>
      </w:r>
      <w:r>
        <w:t xml:space="preserve"> </w:t>
      </w:r>
      <w:r w:rsidRPr="00911E10">
        <w:t xml:space="preserve">development, </w:t>
      </w:r>
      <w:proofErr w:type="gramStart"/>
      <w:r w:rsidRPr="00911E10">
        <w:t>implementation</w:t>
      </w:r>
      <w:proofErr w:type="gramEnd"/>
      <w:r w:rsidRPr="00911E10">
        <w:t xml:space="preserve"> and evaluation activities.</w:t>
      </w:r>
    </w:p>
    <w:p w14:paraId="0501EB46" w14:textId="77777777" w:rsidR="00911E10" w:rsidRPr="00911E10" w:rsidRDefault="00911E10" w:rsidP="00911E10"/>
    <w:p w14:paraId="32AB1D6D" w14:textId="1E8EA7E6" w:rsidR="00911E10" w:rsidRDefault="00911E10" w:rsidP="00911E10">
      <w:r w:rsidRPr="00911E10">
        <w:t>The costs relating to the delivery of the skills program</w:t>
      </w:r>
      <w:r>
        <w:t xml:space="preserve"> </w:t>
      </w:r>
      <w:r w:rsidRPr="00911E10">
        <w:t>may support traditional training delivery models,</w:t>
      </w:r>
      <w:r>
        <w:t xml:space="preserve"> </w:t>
      </w:r>
      <w:r w:rsidRPr="00911E10">
        <w:t>workshops delivered by content experts, or costs</w:t>
      </w:r>
      <w:r>
        <w:t xml:space="preserve"> </w:t>
      </w:r>
      <w:r w:rsidRPr="00911E10">
        <w:t>associated with access to software for online delivery.</w:t>
      </w:r>
    </w:p>
    <w:p w14:paraId="61CBD7FA" w14:textId="77777777" w:rsidR="00911E10" w:rsidRPr="00911E10" w:rsidRDefault="00911E10" w:rsidP="00911E10"/>
    <w:p w14:paraId="37191E5C" w14:textId="17457586" w:rsidR="00911E10" w:rsidRDefault="00911E10" w:rsidP="00911E10">
      <w:r w:rsidRPr="00911E10">
        <w:t>Pilots may also consider costs of promoting, issuing or</w:t>
      </w:r>
      <w:r>
        <w:t xml:space="preserve"> </w:t>
      </w:r>
      <w:r w:rsidRPr="00911E10">
        <w:t>managing a credential system, such as a skills passport</w:t>
      </w:r>
      <w:r>
        <w:t xml:space="preserve"> </w:t>
      </w:r>
      <w:r w:rsidRPr="00911E10">
        <w:t>or licenses to use existing programs.</w:t>
      </w:r>
    </w:p>
    <w:p w14:paraId="0F4DC7C7" w14:textId="700A2B32" w:rsidR="00911E10" w:rsidRDefault="00911E10" w:rsidP="00874DBA"/>
    <w:p w14:paraId="78085D07" w14:textId="77777777" w:rsidR="00911E10" w:rsidRPr="00911E10" w:rsidRDefault="00911E10" w:rsidP="000F5CD5">
      <w:pPr>
        <w:pStyle w:val="Heading3"/>
      </w:pPr>
      <w:r w:rsidRPr="00911E10">
        <w:t>Who can apply for funding?</w:t>
      </w:r>
    </w:p>
    <w:p w14:paraId="54626567" w14:textId="3D675F36" w:rsidR="00911E10" w:rsidRDefault="00911E10" w:rsidP="00911E10">
      <w:r w:rsidRPr="00911E10">
        <w:t>Queensland’s public VET providers (TAFE Queensland</w:t>
      </w:r>
      <w:r>
        <w:t xml:space="preserve"> </w:t>
      </w:r>
      <w:r w:rsidRPr="00911E10">
        <w:t>and CQUniversity) will deliver pilots under the program.</w:t>
      </w:r>
    </w:p>
    <w:p w14:paraId="41BC62D9" w14:textId="77777777" w:rsidR="00911E10" w:rsidRPr="00911E10" w:rsidRDefault="00911E10" w:rsidP="00911E10"/>
    <w:p w14:paraId="3C69FC75" w14:textId="6D99ACCA" w:rsidR="00911E10" w:rsidRDefault="00911E10" w:rsidP="00911E10">
      <w:r w:rsidRPr="00911E10">
        <w:t>Other organisations will be eligible to apply for funding</w:t>
      </w:r>
      <w:r>
        <w:t xml:space="preserve"> </w:t>
      </w:r>
      <w:r w:rsidRPr="00911E10">
        <w:t>through direct engagement in priority industries or funding</w:t>
      </w:r>
      <w:r>
        <w:t xml:space="preserve"> </w:t>
      </w:r>
      <w:proofErr w:type="gramStart"/>
      <w:r w:rsidRPr="00911E10">
        <w:t>rounds, and</w:t>
      </w:r>
      <w:proofErr w:type="gramEnd"/>
      <w:r w:rsidRPr="00911E10">
        <w:t xml:space="preserve"> must be registered for GST.</w:t>
      </w:r>
    </w:p>
    <w:p w14:paraId="3B86C52F" w14:textId="77777777" w:rsidR="00911E10" w:rsidRPr="00911E10" w:rsidRDefault="00911E10" w:rsidP="00911E10"/>
    <w:p w14:paraId="51281892" w14:textId="7876EF54" w:rsidR="00911E10" w:rsidRDefault="00911E10" w:rsidP="00911E10">
      <w:r w:rsidRPr="00911E10">
        <w:t>Eligible organisations will include industry peak bodies,</w:t>
      </w:r>
      <w:r>
        <w:t xml:space="preserve"> </w:t>
      </w:r>
      <w:r w:rsidRPr="00911E10">
        <w:t>regional industry bodies and unions. Employers may be</w:t>
      </w:r>
      <w:r>
        <w:t xml:space="preserve"> </w:t>
      </w:r>
      <w:r w:rsidRPr="00911E10">
        <w:t>able to apply to deliver a pilot on behalf of industry.</w:t>
      </w:r>
    </w:p>
    <w:p w14:paraId="79C8EE64" w14:textId="77777777" w:rsidR="00911E10" w:rsidRDefault="00911E10" w:rsidP="00874DBA"/>
    <w:p w14:paraId="391DC5CC" w14:textId="77777777" w:rsidR="00874DBA" w:rsidRDefault="00874DBA" w:rsidP="00874DBA">
      <w:pPr>
        <w:pStyle w:val="Heading3"/>
      </w:pPr>
      <w:r>
        <w:t>More information</w:t>
      </w:r>
    </w:p>
    <w:p w14:paraId="2F7C9B4E" w14:textId="1797D38C" w:rsidR="009F7472" w:rsidRDefault="0044575D" w:rsidP="00BF2FFD">
      <w:r>
        <w:t xml:space="preserve">For more information, including the Program Policy and </w:t>
      </w:r>
      <w:r w:rsidR="00911E10">
        <w:t>updated information on the Funding Round (</w:t>
      </w:r>
      <w:r w:rsidR="00975C4A">
        <w:t>S</w:t>
      </w:r>
      <w:r w:rsidR="00911E10">
        <w:t>tream</w:t>
      </w:r>
      <w:r w:rsidR="00975C4A">
        <w:t xml:space="preserve"> 3</w:t>
      </w:r>
      <w:r w:rsidR="00911E10">
        <w:t xml:space="preserve">), </w:t>
      </w:r>
      <w:r>
        <w:t xml:space="preserve">visit </w:t>
      </w:r>
      <w:r w:rsidR="000F5CD5">
        <w:t xml:space="preserve">Micro-credentialing Pilots Program at </w:t>
      </w:r>
      <w:hyperlink r:id="rId14" w:history="1">
        <w:r w:rsidR="000F5CD5" w:rsidRPr="00015CEC">
          <w:rPr>
            <w:rStyle w:val="Hyperlink"/>
            <w:rFonts w:cs="Arial"/>
          </w:rPr>
          <w:t>https://desbt.qld.gov.au/training/employers/funding/micro-credentialing</w:t>
        </w:r>
      </w:hyperlink>
      <w:r w:rsidR="000F5CD5">
        <w:rPr>
          <w:rFonts w:cs="Arial"/>
        </w:rPr>
        <w:t>.</w:t>
      </w:r>
      <w:r w:rsidR="000F5CD5">
        <w:t xml:space="preserve"> </w:t>
      </w:r>
    </w:p>
    <w:p w14:paraId="4DC0E729" w14:textId="553AD26D" w:rsidR="000F5CD5" w:rsidRDefault="000F5CD5" w:rsidP="00BF2FFD"/>
    <w:p w14:paraId="744CE4BB" w14:textId="77777777" w:rsidR="001619ED" w:rsidRDefault="001619ED" w:rsidP="00BF2FFD">
      <w:pPr>
        <w:rPr>
          <w:highlight w:val="magenta"/>
        </w:rPr>
      </w:pPr>
    </w:p>
    <w:p w14:paraId="43B0A8AC" w14:textId="77777777" w:rsidR="00B96F64" w:rsidRDefault="00B96F64" w:rsidP="00E70F12">
      <w:pPr>
        <w:rPr>
          <w:highlight w:val="magenta"/>
        </w:rPr>
        <w:sectPr w:rsidR="00B96F64" w:rsidSect="00B96F64">
          <w:type w:val="continuous"/>
          <w:pgSz w:w="11907" w:h="16840" w:code="9"/>
          <w:pgMar w:top="1440" w:right="1080" w:bottom="1440" w:left="1080" w:header="567" w:footer="567" w:gutter="0"/>
          <w:cols w:num="2" w:space="567"/>
          <w:formProt w:val="0"/>
          <w:titlePg/>
          <w:docGrid w:linePitch="299"/>
        </w:sectPr>
      </w:pPr>
    </w:p>
    <w:bookmarkEnd w:id="0"/>
    <w:bookmarkEnd w:id="1"/>
    <w:p w14:paraId="41A47710" w14:textId="77777777" w:rsidR="001619ED" w:rsidRDefault="001619ED" w:rsidP="000F5CD5">
      <w:pPr>
        <w:rPr>
          <w:highlight w:val="magenta"/>
        </w:rPr>
      </w:pPr>
    </w:p>
    <w:sectPr w:rsidR="001619ED" w:rsidSect="00B96F64">
      <w:type w:val="continuous"/>
      <w:pgSz w:w="11907" w:h="16840" w:code="9"/>
      <w:pgMar w:top="1440" w:right="1080" w:bottom="1440" w:left="1080" w:header="567" w:footer="567"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99EB" w14:textId="77777777" w:rsidR="00623936" w:rsidRDefault="00623936" w:rsidP="002C39DD">
      <w:r>
        <w:separator/>
      </w:r>
    </w:p>
    <w:p w14:paraId="79108B4F" w14:textId="77777777" w:rsidR="00623936" w:rsidRDefault="00623936" w:rsidP="002C39DD"/>
    <w:p w14:paraId="0ABD45B8" w14:textId="77777777" w:rsidR="00623936" w:rsidRDefault="00623936" w:rsidP="002C39DD"/>
    <w:p w14:paraId="1A286C9A" w14:textId="77777777" w:rsidR="00623936" w:rsidRDefault="00623936" w:rsidP="002C39DD"/>
    <w:p w14:paraId="1BDB11BC" w14:textId="77777777" w:rsidR="00623936" w:rsidRDefault="00623936"/>
    <w:p w14:paraId="3E441F35" w14:textId="77777777" w:rsidR="00623936" w:rsidRDefault="00623936"/>
  </w:endnote>
  <w:endnote w:type="continuationSeparator" w:id="0">
    <w:p w14:paraId="54148370" w14:textId="77777777" w:rsidR="00623936" w:rsidRDefault="00623936" w:rsidP="002C39DD">
      <w:r>
        <w:continuationSeparator/>
      </w:r>
    </w:p>
    <w:p w14:paraId="32033D59" w14:textId="77777777" w:rsidR="00623936" w:rsidRDefault="00623936" w:rsidP="002C39DD"/>
    <w:p w14:paraId="41555B1F" w14:textId="77777777" w:rsidR="00623936" w:rsidRDefault="00623936" w:rsidP="002C39DD"/>
    <w:p w14:paraId="02957B4C" w14:textId="77777777" w:rsidR="00623936" w:rsidRDefault="00623936" w:rsidP="002C39DD"/>
    <w:p w14:paraId="3BA7CD94" w14:textId="77777777" w:rsidR="00623936" w:rsidRDefault="00623936"/>
    <w:p w14:paraId="2F867EBC" w14:textId="77777777" w:rsidR="00623936" w:rsidRDefault="00623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4852" w14:textId="77777777" w:rsidR="00054BCE" w:rsidRDefault="00054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9B9F" w14:textId="77777777" w:rsidR="003B707D" w:rsidRPr="00165F81" w:rsidRDefault="003B707D" w:rsidP="005C4352">
    <w:pPr>
      <w:pStyle w:val="Footer"/>
      <w:rPr>
        <w:color w:val="ABC494" w:themeColor="accent2"/>
      </w:rPr>
    </w:pPr>
  </w:p>
  <w:tbl>
    <w:tblPr>
      <w:tblStyle w:val="TableGrid"/>
      <w:tblW w:w="4983" w:type="pct"/>
      <w:tblLook w:val="01E0" w:firstRow="1" w:lastRow="1" w:firstColumn="1" w:lastColumn="1" w:noHBand="0" w:noVBand="0"/>
    </w:tblPr>
    <w:tblGrid>
      <w:gridCol w:w="8486"/>
      <w:gridCol w:w="1228"/>
    </w:tblGrid>
    <w:tr w:rsidR="00165F81" w:rsidRPr="00165F81" w14:paraId="2F7C9BA2" w14:textId="77777777" w:rsidTr="000F1B1D">
      <w:tc>
        <w:tcPr>
          <w:tcW w:w="7859" w:type="dxa"/>
          <w:vAlign w:val="bottom"/>
        </w:tcPr>
        <w:p w14:paraId="2F7C9BA0" w14:textId="4DA8762B" w:rsidR="003B707D" w:rsidRPr="00165F81" w:rsidRDefault="002C3F50" w:rsidP="005C4352">
          <w:pPr>
            <w:pStyle w:val="Footer"/>
            <w:rPr>
              <w:color w:val="ABC494" w:themeColor="accent2"/>
            </w:rPr>
          </w:pPr>
          <w:r w:rsidRPr="00165F81">
            <w:rPr>
              <w:color w:val="ABC494" w:themeColor="accent2"/>
            </w:rPr>
            <w:fldChar w:fldCharType="begin"/>
          </w:r>
          <w:r w:rsidRPr="00165F81">
            <w:rPr>
              <w:color w:val="ABC494" w:themeColor="accent2"/>
            </w:rPr>
            <w:instrText xml:space="preserve"> STYLEREF  Title  \* MERGEFORMAT </w:instrText>
          </w:r>
          <w:r w:rsidRPr="00165F81">
            <w:rPr>
              <w:color w:val="ABC494" w:themeColor="accent2"/>
            </w:rPr>
            <w:fldChar w:fldCharType="separate"/>
          </w:r>
          <w:r w:rsidR="00925EC8">
            <w:rPr>
              <w:noProof/>
              <w:color w:val="ABC494" w:themeColor="accent2"/>
            </w:rPr>
            <w:t>Micro-credentialing Pilots Program</w:t>
          </w:r>
          <w:r w:rsidRPr="00165F81">
            <w:rPr>
              <w:noProof/>
              <w:color w:val="ABC494" w:themeColor="accent2"/>
            </w:rPr>
            <w:fldChar w:fldCharType="end"/>
          </w:r>
        </w:p>
      </w:tc>
      <w:tc>
        <w:tcPr>
          <w:tcW w:w="1137" w:type="dxa"/>
          <w:vAlign w:val="bottom"/>
        </w:tcPr>
        <w:p w14:paraId="2F7C9BA1" w14:textId="3E952324" w:rsidR="003B707D" w:rsidRPr="00165F81" w:rsidRDefault="003B707D" w:rsidP="00370F35">
          <w:pPr>
            <w:pStyle w:val="Footer"/>
            <w:jc w:val="right"/>
            <w:rPr>
              <w:color w:val="ABC494" w:themeColor="accent2"/>
            </w:rPr>
          </w:pPr>
          <w:r w:rsidRPr="00165F81">
            <w:rPr>
              <w:color w:val="ABC494" w:themeColor="accent2"/>
            </w:rPr>
            <w:t xml:space="preserve">- </w:t>
          </w:r>
          <w:r w:rsidRPr="00165F81">
            <w:rPr>
              <w:color w:val="ABC494" w:themeColor="accent2"/>
            </w:rPr>
            <w:fldChar w:fldCharType="begin"/>
          </w:r>
          <w:r w:rsidRPr="00165F81">
            <w:rPr>
              <w:color w:val="ABC494" w:themeColor="accent2"/>
            </w:rPr>
            <w:instrText xml:space="preserve"> PAGE </w:instrText>
          </w:r>
          <w:r w:rsidRPr="00165F81">
            <w:rPr>
              <w:color w:val="ABC494" w:themeColor="accent2"/>
            </w:rPr>
            <w:fldChar w:fldCharType="separate"/>
          </w:r>
          <w:r w:rsidR="004A3B4F">
            <w:rPr>
              <w:noProof/>
              <w:color w:val="ABC494" w:themeColor="accent2"/>
            </w:rPr>
            <w:t>2</w:t>
          </w:r>
          <w:r w:rsidRPr="00165F81">
            <w:rPr>
              <w:color w:val="ABC494" w:themeColor="accent2"/>
            </w:rPr>
            <w:fldChar w:fldCharType="end"/>
          </w:r>
          <w:r w:rsidRPr="00165F81">
            <w:rPr>
              <w:color w:val="ABC494" w:themeColor="accent2"/>
            </w:rPr>
            <w:t xml:space="preserve"> -</w:t>
          </w:r>
        </w:p>
      </w:tc>
    </w:tr>
  </w:tbl>
  <w:p w14:paraId="2F7C9BA3" w14:textId="77777777" w:rsidR="003B707D" w:rsidRPr="005C4352" w:rsidRDefault="00165F81">
    <w:pPr>
      <w:pStyle w:val="Footer"/>
      <w:rPr>
        <w:sz w:val="2"/>
        <w:szCs w:val="2"/>
      </w:rPr>
    </w:pPr>
    <w:r w:rsidRPr="00165F81">
      <w:rPr>
        <w:noProof/>
        <w:sz w:val="4"/>
        <w:lang w:eastAsia="zh-TW"/>
      </w:rPr>
      <mc:AlternateContent>
        <mc:Choice Requires="wps">
          <w:drawing>
            <wp:anchor distT="0" distB="0" distL="114300" distR="114300" simplePos="0" relativeHeight="251666432" behindDoc="0" locked="0" layoutInCell="1" allowOverlap="1" wp14:anchorId="2F7C9BB3" wp14:editId="2F7C9BB4">
              <wp:simplePos x="0" y="0"/>
              <wp:positionH relativeFrom="column">
                <wp:posOffset>-913765</wp:posOffset>
              </wp:positionH>
              <wp:positionV relativeFrom="paragraph">
                <wp:posOffset>51067</wp:posOffset>
              </wp:positionV>
              <wp:extent cx="1073150" cy="328295"/>
              <wp:effectExtent l="0" t="0" r="0" b="0"/>
              <wp:wrapNone/>
              <wp:docPr id="42" name="Rectangle 42"/>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36535" id="Rectangle 42" o:spid="_x0000_s1026" style="position:absolute;margin-left:-71.95pt;margin-top:4pt;width:84.5pt;height:2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" fillcolor="black [3213]"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9BA5" w14:textId="77777777" w:rsidR="003B707D" w:rsidRDefault="00465948">
    <w:pPr>
      <w:pStyle w:val="Footer"/>
    </w:pPr>
    <w:r w:rsidRPr="004D7FB0">
      <w:rPr>
        <w:noProof/>
        <w:lang w:eastAsia="zh-TW"/>
      </w:rPr>
      <w:drawing>
        <wp:anchor distT="0" distB="0" distL="114300" distR="114300" simplePos="0" relativeHeight="251658240" behindDoc="1" locked="0" layoutInCell="1" allowOverlap="1" wp14:anchorId="2F7C9BBB" wp14:editId="2F7C9BBC">
          <wp:simplePos x="0" y="0"/>
          <wp:positionH relativeFrom="page">
            <wp:posOffset>5383421</wp:posOffset>
          </wp:positionH>
          <wp:positionV relativeFrom="page">
            <wp:posOffset>9596755</wp:posOffset>
          </wp:positionV>
          <wp:extent cx="2160000" cy="108000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_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80000"/>
                  </a:xfrm>
                  <a:prstGeom prst="rect">
                    <a:avLst/>
                  </a:prstGeom>
                </pic:spPr>
              </pic:pic>
            </a:graphicData>
          </a:graphic>
          <wp14:sizeRelH relativeFrom="margin">
            <wp14:pctWidth>0</wp14:pctWidth>
          </wp14:sizeRelH>
          <wp14:sizeRelV relativeFrom="margin">
            <wp14:pctHeight>0</wp14:pctHeight>
          </wp14:sizeRelV>
        </wp:anchor>
      </w:drawing>
    </w:r>
  </w:p>
  <w:p w14:paraId="2F7C9BA6" w14:textId="77777777" w:rsidR="003B707D" w:rsidRDefault="003B707D">
    <w:pPr>
      <w:pStyle w:val="Footer"/>
    </w:pPr>
  </w:p>
  <w:p w14:paraId="2F7C9BA7" w14:textId="77777777" w:rsidR="003B707D" w:rsidRDefault="003B707D">
    <w:pPr>
      <w:pStyle w:val="Footer"/>
    </w:pPr>
  </w:p>
  <w:p w14:paraId="2F7C9BA8" w14:textId="77777777" w:rsidR="003B707D" w:rsidRDefault="003B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AB68" w14:textId="77777777" w:rsidR="00623936" w:rsidRDefault="00623936" w:rsidP="002C39DD">
      <w:r>
        <w:separator/>
      </w:r>
    </w:p>
    <w:p w14:paraId="76506A5A" w14:textId="77777777" w:rsidR="00623936" w:rsidRDefault="00623936"/>
  </w:footnote>
  <w:footnote w:type="continuationSeparator" w:id="0">
    <w:p w14:paraId="3AE0B7C8" w14:textId="77777777" w:rsidR="00623936" w:rsidRDefault="00623936" w:rsidP="002C39DD">
      <w:r>
        <w:continuationSeparator/>
      </w:r>
    </w:p>
    <w:p w14:paraId="59F75A4F" w14:textId="77777777" w:rsidR="00623936" w:rsidRDefault="00623936" w:rsidP="002C39DD"/>
    <w:p w14:paraId="01505CB3" w14:textId="77777777" w:rsidR="00623936" w:rsidRDefault="00623936" w:rsidP="002C39DD"/>
    <w:p w14:paraId="0300E3E5" w14:textId="77777777" w:rsidR="00623936" w:rsidRDefault="00623936" w:rsidP="002C39DD"/>
    <w:p w14:paraId="543389C1" w14:textId="77777777" w:rsidR="00623936" w:rsidRDefault="00623936"/>
    <w:p w14:paraId="583893FA" w14:textId="77777777" w:rsidR="00623936" w:rsidRDefault="00623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2CF6" w14:textId="77777777" w:rsidR="00054BCE" w:rsidRDefault="00054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9B9D" w14:textId="77777777" w:rsidR="00D91BE3" w:rsidRPr="00F02B8C" w:rsidRDefault="00165F81" w:rsidP="00D91BE3">
    <w:pPr>
      <w:rPr>
        <w:sz w:val="4"/>
      </w:rPr>
    </w:pPr>
    <w:r w:rsidRPr="00165F81">
      <w:rPr>
        <w:noProof/>
        <w:sz w:val="4"/>
        <w:lang w:eastAsia="zh-TW"/>
      </w:rPr>
      <mc:AlternateContent>
        <mc:Choice Requires="wps">
          <w:drawing>
            <wp:anchor distT="0" distB="0" distL="114300" distR="114300" simplePos="0" relativeHeight="251668480" behindDoc="0" locked="0" layoutInCell="1" allowOverlap="1" wp14:anchorId="2F7C9BA9" wp14:editId="2F7C9BAA">
              <wp:simplePos x="0" y="0"/>
              <wp:positionH relativeFrom="column">
                <wp:posOffset>-913865</wp:posOffset>
              </wp:positionH>
              <wp:positionV relativeFrom="paragraph">
                <wp:posOffset>-360998</wp:posOffset>
              </wp:positionV>
              <wp:extent cx="1073150" cy="328295"/>
              <wp:effectExtent l="0" t="0" r="0" b="0"/>
              <wp:wrapNone/>
              <wp:docPr id="10" name="Rectangle 10"/>
              <wp:cNvGraphicFramePr/>
              <a:graphic xmlns:a="http://schemas.openxmlformats.org/drawingml/2006/main">
                <a:graphicData uri="http://schemas.microsoft.com/office/word/2010/wordprocessingShape">
                  <wps:wsp>
                    <wps:cNvSpPr/>
                    <wps:spPr>
                      <a:xfrm rot="10800000">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14398" id="Rectangle 10" o:spid="_x0000_s1026" style="position:absolute;margin-left:-71.95pt;margin-top:-28.45pt;width:84.5pt;height:25.85pt;rotation:18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" fillcolor="#e3eddb [3207]" stroked="f" strokeweight="1pt"/>
          </w:pict>
        </mc:Fallback>
      </mc:AlternateContent>
    </w:r>
    <w:r w:rsidRPr="00165F81">
      <w:rPr>
        <w:noProof/>
        <w:sz w:val="4"/>
        <w:lang w:eastAsia="zh-TW"/>
      </w:rPr>
      <mc:AlternateContent>
        <mc:Choice Requires="wps">
          <w:drawing>
            <wp:anchor distT="0" distB="0" distL="114300" distR="114300" simplePos="0" relativeHeight="251665408" behindDoc="0" locked="0" layoutInCell="1" allowOverlap="1" wp14:anchorId="2F7C9BAB" wp14:editId="2F7C9BAC">
              <wp:simplePos x="0" y="0"/>
              <wp:positionH relativeFrom="column">
                <wp:posOffset>-1280160</wp:posOffset>
              </wp:positionH>
              <wp:positionV relativeFrom="paragraph">
                <wp:posOffset>9618980</wp:posOffset>
              </wp:positionV>
              <wp:extent cx="1073150" cy="328295"/>
              <wp:effectExtent l="0" t="8573" r="4128" b="4127"/>
              <wp:wrapNone/>
              <wp:docPr id="41" name="Rectangle 41"/>
              <wp:cNvGraphicFramePr/>
              <a:graphic xmlns:a="http://schemas.openxmlformats.org/drawingml/2006/main">
                <a:graphicData uri="http://schemas.microsoft.com/office/word/2010/wordprocessingShape">
                  <wps:wsp>
                    <wps:cNvSpPr/>
                    <wps:spPr>
                      <a:xfrm rot="5400000">
                        <a:off x="0" y="0"/>
                        <a:ext cx="1073150" cy="3282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EF363" id="Rectangle 41" o:spid="_x0000_s1026" style="position:absolute;margin-left:-100.8pt;margin-top:757.4pt;width:84.5pt;height:25.8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" fillcolor="black [3213]" stroked="f" strokeweight="1pt"/>
          </w:pict>
        </mc:Fallback>
      </mc:AlternateContent>
    </w:r>
    <w:r w:rsidRPr="00165F81">
      <w:rPr>
        <w:noProof/>
        <w:sz w:val="4"/>
        <w:lang w:eastAsia="zh-TW"/>
      </w:rPr>
      <mc:AlternateContent>
        <mc:Choice Requires="wps">
          <w:drawing>
            <wp:anchor distT="0" distB="0" distL="114300" distR="114300" simplePos="0" relativeHeight="251664384" behindDoc="0" locked="0" layoutInCell="1" allowOverlap="1" wp14:anchorId="2F7C9BAD" wp14:editId="2F7C9BAE">
              <wp:simplePos x="0" y="0"/>
              <wp:positionH relativeFrom="column">
                <wp:posOffset>-1280795</wp:posOffset>
              </wp:positionH>
              <wp:positionV relativeFrom="paragraph">
                <wp:posOffset>1073785</wp:posOffset>
              </wp:positionV>
              <wp:extent cx="1073150" cy="328295"/>
              <wp:effectExtent l="0" t="8573" r="4128" b="4127"/>
              <wp:wrapNone/>
              <wp:docPr id="39" name="Rectangle 39"/>
              <wp:cNvGraphicFramePr/>
              <a:graphic xmlns:a="http://schemas.openxmlformats.org/drawingml/2006/main">
                <a:graphicData uri="http://schemas.microsoft.com/office/word/2010/wordprocessingShape">
                  <wps:wsp>
                    <wps:cNvSpPr/>
                    <wps:spPr>
                      <a:xfrm rot="5400000">
                        <a:off x="0" y="0"/>
                        <a:ext cx="1073150" cy="3282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D0B40" id="Rectangle 39" o:spid="_x0000_s1026" style="position:absolute;margin-left:-100.85pt;margin-top:84.55pt;width:84.5pt;height:25.8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" fillcolor="black [3213]" stroked="f" strokeweight="1pt"/>
          </w:pict>
        </mc:Fallback>
      </mc:AlternateContent>
    </w:r>
    <w:r w:rsidRPr="00165F81">
      <w:rPr>
        <w:noProof/>
        <w:sz w:val="4"/>
        <w:lang w:eastAsia="zh-TW"/>
      </w:rPr>
      <mc:AlternateContent>
        <mc:Choice Requires="wps">
          <w:drawing>
            <wp:anchor distT="0" distB="0" distL="114300" distR="114300" simplePos="0" relativeHeight="251663360" behindDoc="0" locked="0" layoutInCell="1" allowOverlap="1" wp14:anchorId="2F7C9BAF" wp14:editId="2F7C9BB0">
              <wp:simplePos x="0" y="0"/>
              <wp:positionH relativeFrom="column">
                <wp:posOffset>-1280160</wp:posOffset>
              </wp:positionH>
              <wp:positionV relativeFrom="paragraph">
                <wp:posOffset>8255</wp:posOffset>
              </wp:positionV>
              <wp:extent cx="1073150" cy="328295"/>
              <wp:effectExtent l="0" t="8573" r="4128" b="4127"/>
              <wp:wrapNone/>
              <wp:docPr id="38" name="Rectangle 38"/>
              <wp:cNvGraphicFramePr/>
              <a:graphic xmlns:a="http://schemas.openxmlformats.org/drawingml/2006/main">
                <a:graphicData uri="http://schemas.microsoft.com/office/word/2010/wordprocessingShape">
                  <wps:wsp>
                    <wps:cNvSpPr/>
                    <wps:spPr>
                      <a:xfrm rot="5400000">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67E00" id="Rectangle 38" o:spid="_x0000_s1026" style="position:absolute;margin-left:-100.8pt;margin-top:.65pt;width:84.5pt;height:25.8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" fillcolor="#e3eddb [3207]" stroked="f" strokeweight="1pt"/>
          </w:pict>
        </mc:Fallback>
      </mc:AlternateContent>
    </w:r>
    <w:r w:rsidRPr="00165F81">
      <w:rPr>
        <w:noProof/>
        <w:sz w:val="4"/>
        <w:lang w:eastAsia="zh-TW"/>
      </w:rPr>
      <mc:AlternateContent>
        <mc:Choice Requires="wps">
          <w:drawing>
            <wp:anchor distT="0" distB="0" distL="114300" distR="114300" simplePos="0" relativeHeight="251662336" behindDoc="0" locked="0" layoutInCell="1" allowOverlap="1" wp14:anchorId="2F7C9BB1" wp14:editId="2F7C9BB2">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45DEB" id="Rectangle 37" o:spid="_x0000_s1026" style="position:absolute;margin-left:-72.05pt;margin-top:823.3pt;width:84.5pt;height:2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" fillcolor="#e3eddb [3207]" stroked="f" strokeweight="1pt"/>
          </w:pict>
        </mc:Fallback>
      </mc:AlternateContent>
    </w:r>
  </w:p>
  <w:p w14:paraId="2F7C9B9E" w14:textId="77777777" w:rsidR="00D91BE3" w:rsidRPr="006108C5" w:rsidRDefault="00D91BE3" w:rsidP="00D91BE3">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9BA4" w14:textId="7E9384FE" w:rsidR="00DF5031" w:rsidRDefault="00B96F64">
    <w:pPr>
      <w:pStyle w:val="Header"/>
    </w:pPr>
    <w:r>
      <w:rPr>
        <w:noProof/>
        <w:lang w:eastAsia="zh-TW"/>
      </w:rPr>
      <w:drawing>
        <wp:anchor distT="0" distB="0" distL="114300" distR="114300" simplePos="0" relativeHeight="251660288" behindDoc="0" locked="0" layoutInCell="1" allowOverlap="1" wp14:anchorId="2F7C9BB9" wp14:editId="4926F082">
          <wp:simplePos x="0" y="0"/>
          <wp:positionH relativeFrom="column">
            <wp:posOffset>-227965</wp:posOffset>
          </wp:positionH>
          <wp:positionV relativeFrom="paragraph">
            <wp:posOffset>-340995</wp:posOffset>
          </wp:positionV>
          <wp:extent cx="3054102" cy="82601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ESBT_wordmark_mon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54102" cy="826010"/>
                  </a:xfrm>
                  <a:prstGeom prst="rect">
                    <a:avLst/>
                  </a:prstGeom>
                </pic:spPr>
              </pic:pic>
            </a:graphicData>
          </a:graphic>
          <wp14:sizeRelH relativeFrom="page">
            <wp14:pctWidth>0</wp14:pctWidth>
          </wp14:sizeRelH>
          <wp14:sizeRelV relativeFrom="page">
            <wp14:pctHeight>0</wp14:pctHeight>
          </wp14:sizeRelV>
        </wp:anchor>
      </w:drawing>
    </w:r>
    <w:r w:rsidRPr="00826970">
      <w:rPr>
        <w:noProof/>
        <w:lang w:eastAsia="zh-TW"/>
      </w:rPr>
      <mc:AlternateContent>
        <mc:Choice Requires="wps">
          <w:drawing>
            <wp:anchor distT="0" distB="0" distL="114300" distR="114300" simplePos="0" relativeHeight="251671552" behindDoc="0" locked="0" layoutInCell="1" allowOverlap="1" wp14:anchorId="2F7C9BB7" wp14:editId="6E1D06C6">
              <wp:simplePos x="0" y="0"/>
              <wp:positionH relativeFrom="column">
                <wp:posOffset>6157595</wp:posOffset>
              </wp:positionH>
              <wp:positionV relativeFrom="paragraph">
                <wp:posOffset>8890</wp:posOffset>
              </wp:positionV>
              <wp:extent cx="1073150" cy="328295"/>
              <wp:effectExtent l="0" t="8573" r="4128" b="4127"/>
              <wp:wrapNone/>
              <wp:docPr id="13" name="Rectangle 13"/>
              <wp:cNvGraphicFramePr/>
              <a:graphic xmlns:a="http://schemas.openxmlformats.org/drawingml/2006/main">
                <a:graphicData uri="http://schemas.microsoft.com/office/word/2010/wordprocessingShape">
                  <wps:wsp>
                    <wps:cNvSpPr/>
                    <wps:spPr>
                      <a:xfrm rot="5400000">
                        <a:off x="0" y="0"/>
                        <a:ext cx="1073150" cy="3282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0457D" id="Rectangle 13" o:spid="_x0000_s1026" style="position:absolute;margin-left:484.85pt;margin-top:.7pt;width:84.5pt;height:25.8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" fillcolor="#e8ff00 [3204]" stroked="f" strokeweight="1pt"/>
          </w:pict>
        </mc:Fallback>
      </mc:AlternateContent>
    </w:r>
    <w:r w:rsidRPr="00826970">
      <w:rPr>
        <w:noProof/>
        <w:lang w:eastAsia="zh-TW"/>
      </w:rPr>
      <mc:AlternateContent>
        <mc:Choice Requires="wps">
          <w:drawing>
            <wp:anchor distT="0" distB="0" distL="114300" distR="114300" simplePos="0" relativeHeight="251657215" behindDoc="0" locked="0" layoutInCell="1" allowOverlap="1" wp14:anchorId="2F7C9BB5" wp14:editId="2DB80D82">
              <wp:simplePos x="0" y="0"/>
              <wp:positionH relativeFrom="column">
                <wp:posOffset>2315845</wp:posOffset>
              </wp:positionH>
              <wp:positionV relativeFrom="paragraph">
                <wp:posOffset>-3377565</wp:posOffset>
              </wp:positionV>
              <wp:extent cx="1529716" cy="7553327"/>
              <wp:effectExtent l="0" t="1905" r="0" b="0"/>
              <wp:wrapNone/>
              <wp:docPr id="12" name="Rectangle 12"/>
              <wp:cNvGraphicFramePr/>
              <a:graphic xmlns:a="http://schemas.openxmlformats.org/drawingml/2006/main">
                <a:graphicData uri="http://schemas.microsoft.com/office/word/2010/wordprocessingShape">
                  <wps:wsp>
                    <wps:cNvSpPr/>
                    <wps:spPr>
                      <a:xfrm rot="5400000">
                        <a:off x="0" y="0"/>
                        <a:ext cx="1529716" cy="755332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76E1D" id="Rectangle 12" o:spid="_x0000_s1026" style="position:absolute;margin-left:182.35pt;margin-top:-265.95pt;width:120.45pt;height:594.75pt;rotation:90;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" fillcolor="#e3eddb [3207]"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0" w15:restartNumberingAfterBreak="0">
    <w:nsid w:val="256413A9"/>
    <w:multiLevelType w:val="hybridMultilevel"/>
    <w:tmpl w:val="C0E82916"/>
    <w:lvl w:ilvl="0" w:tplc="11682166">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30157C5"/>
    <w:multiLevelType w:val="hybridMultilevel"/>
    <w:tmpl w:val="E92A891C"/>
    <w:lvl w:ilvl="0" w:tplc="4746A05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3"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4"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58D24BD2"/>
    <w:multiLevelType w:val="hybridMultilevel"/>
    <w:tmpl w:val="DB5871FE"/>
    <w:lvl w:ilvl="0" w:tplc="4746A05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6902EA"/>
    <w:multiLevelType w:val="hybridMultilevel"/>
    <w:tmpl w:val="DB60919C"/>
    <w:lvl w:ilvl="0" w:tplc="1168216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0E7EE8"/>
    <w:multiLevelType w:val="hybridMultilevel"/>
    <w:tmpl w:val="B86A5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1"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2" w15:restartNumberingAfterBreak="0">
    <w:nsid w:val="649B6149"/>
    <w:multiLevelType w:val="hybridMultilevel"/>
    <w:tmpl w:val="FC2CBA5E"/>
    <w:lvl w:ilvl="0" w:tplc="4746A05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4"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5"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E992A9B"/>
    <w:multiLevelType w:val="hybridMultilevel"/>
    <w:tmpl w:val="DC4AA6D0"/>
    <w:lvl w:ilvl="0" w:tplc="4746A05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D0A2F0F"/>
    <w:multiLevelType w:val="hybridMultilevel"/>
    <w:tmpl w:val="A3FED038"/>
    <w:lvl w:ilvl="0" w:tplc="1168216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B227DB"/>
    <w:multiLevelType w:val="hybridMultilevel"/>
    <w:tmpl w:val="DCF68B36"/>
    <w:lvl w:ilvl="0" w:tplc="6E0C3F62">
      <w:start w:val="1"/>
      <w:numFmt w:val="decimal"/>
      <w:lvlText w:val="Appendices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801196406">
    <w:abstractNumId w:val="16"/>
  </w:num>
  <w:num w:numId="2" w16cid:durableId="1361668487">
    <w:abstractNumId w:val="14"/>
  </w:num>
  <w:num w:numId="3" w16cid:durableId="1512332850">
    <w:abstractNumId w:val="21"/>
  </w:num>
  <w:num w:numId="4" w16cid:durableId="259142680">
    <w:abstractNumId w:val="27"/>
  </w:num>
  <w:num w:numId="5" w16cid:durableId="173417571">
    <w:abstractNumId w:val="8"/>
  </w:num>
  <w:num w:numId="6" w16cid:durableId="313217520">
    <w:abstractNumId w:val="25"/>
  </w:num>
  <w:num w:numId="7" w16cid:durableId="1904559321">
    <w:abstractNumId w:val="7"/>
  </w:num>
  <w:num w:numId="8" w16cid:durableId="170293492">
    <w:abstractNumId w:val="6"/>
  </w:num>
  <w:num w:numId="9" w16cid:durableId="2137334068">
    <w:abstractNumId w:val="5"/>
  </w:num>
  <w:num w:numId="10" w16cid:durableId="1078938591">
    <w:abstractNumId w:val="4"/>
  </w:num>
  <w:num w:numId="11" w16cid:durableId="400373139">
    <w:abstractNumId w:val="3"/>
  </w:num>
  <w:num w:numId="12" w16cid:durableId="155608987">
    <w:abstractNumId w:val="2"/>
  </w:num>
  <w:num w:numId="13" w16cid:durableId="15154792">
    <w:abstractNumId w:val="1"/>
  </w:num>
  <w:num w:numId="14" w16cid:durableId="1812408732">
    <w:abstractNumId w:val="0"/>
  </w:num>
  <w:num w:numId="15" w16cid:durableId="1182469743">
    <w:abstractNumId w:val="9"/>
  </w:num>
  <w:num w:numId="16" w16cid:durableId="620382835">
    <w:abstractNumId w:val="23"/>
  </w:num>
  <w:num w:numId="17" w16cid:durableId="878788126">
    <w:abstractNumId w:val="12"/>
  </w:num>
  <w:num w:numId="18" w16cid:durableId="6857156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6854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019952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8057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02144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8374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25772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7507871">
    <w:abstractNumId w:val="21"/>
  </w:num>
  <w:num w:numId="26" w16cid:durableId="1201627083">
    <w:abstractNumId w:val="23"/>
  </w:num>
  <w:num w:numId="27" w16cid:durableId="1389911460">
    <w:abstractNumId w:val="15"/>
  </w:num>
  <w:num w:numId="28" w16cid:durableId="1031995513">
    <w:abstractNumId w:val="20"/>
  </w:num>
  <w:num w:numId="29" w16cid:durableId="1398211051">
    <w:abstractNumId w:val="13"/>
  </w:num>
  <w:num w:numId="30" w16cid:durableId="1885097017">
    <w:abstractNumId w:val="29"/>
  </w:num>
  <w:num w:numId="31" w16cid:durableId="2125538162">
    <w:abstractNumId w:val="19"/>
  </w:num>
  <w:num w:numId="32" w16cid:durableId="914585043">
    <w:abstractNumId w:val="28"/>
  </w:num>
  <w:num w:numId="33" w16cid:durableId="109904228">
    <w:abstractNumId w:val="10"/>
  </w:num>
  <w:num w:numId="34" w16cid:durableId="19169271">
    <w:abstractNumId w:val="18"/>
  </w:num>
  <w:num w:numId="35" w16cid:durableId="628121630">
    <w:abstractNumId w:val="26"/>
  </w:num>
  <w:num w:numId="36" w16cid:durableId="593633705">
    <w:abstractNumId w:val="11"/>
  </w:num>
  <w:num w:numId="37" w16cid:durableId="1266843416">
    <w:abstractNumId w:val="17"/>
  </w:num>
  <w:num w:numId="38" w16cid:durableId="1835755352">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readOnly" w:enforcement="1"/>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yle="mso-position-horizontal-relative:margin" fillcolor="#304f92" stroke="f">
      <v:fill color="#304f92"/>
      <v:stroke on="f"/>
      <o:colormru v:ext="edit" colors="#635d63,#0f9aa1,#adb1b3,#036,#ddd,silver,#b2b2b2,#d9dadb"/>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6F"/>
    <w:rsid w:val="00002875"/>
    <w:rsid w:val="00003033"/>
    <w:rsid w:val="0000348F"/>
    <w:rsid w:val="000064FE"/>
    <w:rsid w:val="000140C9"/>
    <w:rsid w:val="00015349"/>
    <w:rsid w:val="000169CF"/>
    <w:rsid w:val="00020076"/>
    <w:rsid w:val="00031433"/>
    <w:rsid w:val="000321F2"/>
    <w:rsid w:val="00043A54"/>
    <w:rsid w:val="00043E73"/>
    <w:rsid w:val="0004472A"/>
    <w:rsid w:val="00045567"/>
    <w:rsid w:val="00045A69"/>
    <w:rsid w:val="00046ADD"/>
    <w:rsid w:val="000479CA"/>
    <w:rsid w:val="00053EE1"/>
    <w:rsid w:val="00054BCE"/>
    <w:rsid w:val="00056A05"/>
    <w:rsid w:val="00056F6D"/>
    <w:rsid w:val="00062C02"/>
    <w:rsid w:val="000764DB"/>
    <w:rsid w:val="000765BD"/>
    <w:rsid w:val="000802A7"/>
    <w:rsid w:val="000804F9"/>
    <w:rsid w:val="000816BE"/>
    <w:rsid w:val="000831EA"/>
    <w:rsid w:val="00090115"/>
    <w:rsid w:val="00090185"/>
    <w:rsid w:val="00090448"/>
    <w:rsid w:val="0009399E"/>
    <w:rsid w:val="00096563"/>
    <w:rsid w:val="000972D2"/>
    <w:rsid w:val="000A2B22"/>
    <w:rsid w:val="000A3C7B"/>
    <w:rsid w:val="000A7F97"/>
    <w:rsid w:val="000B1A79"/>
    <w:rsid w:val="000B1E1F"/>
    <w:rsid w:val="000B2C2A"/>
    <w:rsid w:val="000B3458"/>
    <w:rsid w:val="000B3E18"/>
    <w:rsid w:val="000B4B07"/>
    <w:rsid w:val="000B7FB2"/>
    <w:rsid w:val="000C0B68"/>
    <w:rsid w:val="000C5E83"/>
    <w:rsid w:val="000C5EBB"/>
    <w:rsid w:val="000C5FAF"/>
    <w:rsid w:val="000C617C"/>
    <w:rsid w:val="000D0CFC"/>
    <w:rsid w:val="000D2663"/>
    <w:rsid w:val="000D3643"/>
    <w:rsid w:val="000D3D8B"/>
    <w:rsid w:val="000D70C4"/>
    <w:rsid w:val="000D79C2"/>
    <w:rsid w:val="000E181D"/>
    <w:rsid w:val="000E23A5"/>
    <w:rsid w:val="000E3E13"/>
    <w:rsid w:val="000E4E21"/>
    <w:rsid w:val="000F1B1D"/>
    <w:rsid w:val="000F1EBE"/>
    <w:rsid w:val="000F2295"/>
    <w:rsid w:val="000F2BD8"/>
    <w:rsid w:val="000F5294"/>
    <w:rsid w:val="000F52AB"/>
    <w:rsid w:val="000F5CD5"/>
    <w:rsid w:val="000F67CE"/>
    <w:rsid w:val="000F7CBA"/>
    <w:rsid w:val="001008F7"/>
    <w:rsid w:val="00100B5B"/>
    <w:rsid w:val="00100F11"/>
    <w:rsid w:val="001037B8"/>
    <w:rsid w:val="001116C4"/>
    <w:rsid w:val="00112543"/>
    <w:rsid w:val="00112D5A"/>
    <w:rsid w:val="00120F5D"/>
    <w:rsid w:val="00122AD0"/>
    <w:rsid w:val="00122F74"/>
    <w:rsid w:val="0012507D"/>
    <w:rsid w:val="00127554"/>
    <w:rsid w:val="00131413"/>
    <w:rsid w:val="00132EB2"/>
    <w:rsid w:val="00137542"/>
    <w:rsid w:val="00137F27"/>
    <w:rsid w:val="001466AD"/>
    <w:rsid w:val="001471F0"/>
    <w:rsid w:val="001476BA"/>
    <w:rsid w:val="00150440"/>
    <w:rsid w:val="00153F1A"/>
    <w:rsid w:val="001543C3"/>
    <w:rsid w:val="001552F8"/>
    <w:rsid w:val="001577C7"/>
    <w:rsid w:val="00157C3F"/>
    <w:rsid w:val="001619ED"/>
    <w:rsid w:val="00163ACB"/>
    <w:rsid w:val="0016454E"/>
    <w:rsid w:val="00164E96"/>
    <w:rsid w:val="00165F81"/>
    <w:rsid w:val="0017237E"/>
    <w:rsid w:val="00174DCE"/>
    <w:rsid w:val="001766C8"/>
    <w:rsid w:val="00176AEC"/>
    <w:rsid w:val="0018004C"/>
    <w:rsid w:val="00180310"/>
    <w:rsid w:val="001809CC"/>
    <w:rsid w:val="001818C1"/>
    <w:rsid w:val="0018310D"/>
    <w:rsid w:val="00185E34"/>
    <w:rsid w:val="0018645A"/>
    <w:rsid w:val="00192604"/>
    <w:rsid w:val="001970A2"/>
    <w:rsid w:val="001A19E8"/>
    <w:rsid w:val="001A2419"/>
    <w:rsid w:val="001A38DE"/>
    <w:rsid w:val="001A56DE"/>
    <w:rsid w:val="001A588D"/>
    <w:rsid w:val="001A7003"/>
    <w:rsid w:val="001B09DE"/>
    <w:rsid w:val="001B0B9D"/>
    <w:rsid w:val="001B222E"/>
    <w:rsid w:val="001B6104"/>
    <w:rsid w:val="001B68F5"/>
    <w:rsid w:val="001C0122"/>
    <w:rsid w:val="001C09DE"/>
    <w:rsid w:val="001C1842"/>
    <w:rsid w:val="001C1D42"/>
    <w:rsid w:val="001C3030"/>
    <w:rsid w:val="001C4DB6"/>
    <w:rsid w:val="001C76BD"/>
    <w:rsid w:val="001D34D9"/>
    <w:rsid w:val="001D5302"/>
    <w:rsid w:val="001D6B87"/>
    <w:rsid w:val="001E4B8C"/>
    <w:rsid w:val="001F16B0"/>
    <w:rsid w:val="001F49FF"/>
    <w:rsid w:val="00200894"/>
    <w:rsid w:val="0020353B"/>
    <w:rsid w:val="00204C07"/>
    <w:rsid w:val="00205425"/>
    <w:rsid w:val="00205692"/>
    <w:rsid w:val="002057C4"/>
    <w:rsid w:val="002062AB"/>
    <w:rsid w:val="002164CE"/>
    <w:rsid w:val="002177B4"/>
    <w:rsid w:val="00224282"/>
    <w:rsid w:val="002348FE"/>
    <w:rsid w:val="0023560E"/>
    <w:rsid w:val="0023671E"/>
    <w:rsid w:val="00237801"/>
    <w:rsid w:val="00245650"/>
    <w:rsid w:val="0024573F"/>
    <w:rsid w:val="002467B6"/>
    <w:rsid w:val="00246C64"/>
    <w:rsid w:val="00251CED"/>
    <w:rsid w:val="00252FE4"/>
    <w:rsid w:val="00256947"/>
    <w:rsid w:val="002603ED"/>
    <w:rsid w:val="00260E0C"/>
    <w:rsid w:val="002617CC"/>
    <w:rsid w:val="00261A34"/>
    <w:rsid w:val="00261DA9"/>
    <w:rsid w:val="00265658"/>
    <w:rsid w:val="0027006C"/>
    <w:rsid w:val="00272D71"/>
    <w:rsid w:val="00273BC6"/>
    <w:rsid w:val="0027514C"/>
    <w:rsid w:val="002754EF"/>
    <w:rsid w:val="00275D4D"/>
    <w:rsid w:val="00276914"/>
    <w:rsid w:val="00281BBD"/>
    <w:rsid w:val="002820D0"/>
    <w:rsid w:val="002875FC"/>
    <w:rsid w:val="00287D51"/>
    <w:rsid w:val="002969F0"/>
    <w:rsid w:val="002B0481"/>
    <w:rsid w:val="002B5503"/>
    <w:rsid w:val="002B6135"/>
    <w:rsid w:val="002C1864"/>
    <w:rsid w:val="002C39DD"/>
    <w:rsid w:val="002C3F50"/>
    <w:rsid w:val="002D2009"/>
    <w:rsid w:val="002D28E7"/>
    <w:rsid w:val="002D5D2B"/>
    <w:rsid w:val="002E1513"/>
    <w:rsid w:val="002E5247"/>
    <w:rsid w:val="002E7D9A"/>
    <w:rsid w:val="002F06B5"/>
    <w:rsid w:val="002F3059"/>
    <w:rsid w:val="003006D9"/>
    <w:rsid w:val="00302698"/>
    <w:rsid w:val="0030399D"/>
    <w:rsid w:val="00304E21"/>
    <w:rsid w:val="00306064"/>
    <w:rsid w:val="00307179"/>
    <w:rsid w:val="00310EB5"/>
    <w:rsid w:val="003116B6"/>
    <w:rsid w:val="00311944"/>
    <w:rsid w:val="00311A22"/>
    <w:rsid w:val="00311EE9"/>
    <w:rsid w:val="003128B3"/>
    <w:rsid w:val="00313BC4"/>
    <w:rsid w:val="00314ECB"/>
    <w:rsid w:val="003164D8"/>
    <w:rsid w:val="00316576"/>
    <w:rsid w:val="00321245"/>
    <w:rsid w:val="00321408"/>
    <w:rsid w:val="00322490"/>
    <w:rsid w:val="00323FF4"/>
    <w:rsid w:val="00325F62"/>
    <w:rsid w:val="00326EAD"/>
    <w:rsid w:val="00331C29"/>
    <w:rsid w:val="00344B9E"/>
    <w:rsid w:val="00344BDB"/>
    <w:rsid w:val="0034527B"/>
    <w:rsid w:val="00345D6E"/>
    <w:rsid w:val="003472A5"/>
    <w:rsid w:val="003476F9"/>
    <w:rsid w:val="0034776B"/>
    <w:rsid w:val="0035320C"/>
    <w:rsid w:val="0035366D"/>
    <w:rsid w:val="00353762"/>
    <w:rsid w:val="00353BB1"/>
    <w:rsid w:val="003630AD"/>
    <w:rsid w:val="00370F35"/>
    <w:rsid w:val="00373509"/>
    <w:rsid w:val="00374FE4"/>
    <w:rsid w:val="00375299"/>
    <w:rsid w:val="00376230"/>
    <w:rsid w:val="00377535"/>
    <w:rsid w:val="00377DF6"/>
    <w:rsid w:val="00381017"/>
    <w:rsid w:val="003811EA"/>
    <w:rsid w:val="0038180F"/>
    <w:rsid w:val="00382B3E"/>
    <w:rsid w:val="00382CAB"/>
    <w:rsid w:val="0038474F"/>
    <w:rsid w:val="0038561C"/>
    <w:rsid w:val="00393DB5"/>
    <w:rsid w:val="00394531"/>
    <w:rsid w:val="0039476A"/>
    <w:rsid w:val="00395547"/>
    <w:rsid w:val="00396EA1"/>
    <w:rsid w:val="003A01F2"/>
    <w:rsid w:val="003A0415"/>
    <w:rsid w:val="003A0C94"/>
    <w:rsid w:val="003A40D4"/>
    <w:rsid w:val="003A4C6F"/>
    <w:rsid w:val="003A71EA"/>
    <w:rsid w:val="003A7342"/>
    <w:rsid w:val="003A7EAC"/>
    <w:rsid w:val="003B2192"/>
    <w:rsid w:val="003B32B0"/>
    <w:rsid w:val="003B57F3"/>
    <w:rsid w:val="003B6EF1"/>
    <w:rsid w:val="003B707D"/>
    <w:rsid w:val="003B74E7"/>
    <w:rsid w:val="003B7541"/>
    <w:rsid w:val="003B7C64"/>
    <w:rsid w:val="003C0E5D"/>
    <w:rsid w:val="003C20EE"/>
    <w:rsid w:val="003C66BB"/>
    <w:rsid w:val="003C699C"/>
    <w:rsid w:val="003C7188"/>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400E98"/>
    <w:rsid w:val="00401ED0"/>
    <w:rsid w:val="00402048"/>
    <w:rsid w:val="00406248"/>
    <w:rsid w:val="00406BE2"/>
    <w:rsid w:val="00410EF7"/>
    <w:rsid w:val="00414D3E"/>
    <w:rsid w:val="00416561"/>
    <w:rsid w:val="004203B7"/>
    <w:rsid w:val="0042097F"/>
    <w:rsid w:val="00425151"/>
    <w:rsid w:val="0042620F"/>
    <w:rsid w:val="004320F9"/>
    <w:rsid w:val="004326FC"/>
    <w:rsid w:val="00433837"/>
    <w:rsid w:val="004424E7"/>
    <w:rsid w:val="00443EDB"/>
    <w:rsid w:val="004441AD"/>
    <w:rsid w:val="0044575D"/>
    <w:rsid w:val="0044779A"/>
    <w:rsid w:val="00453911"/>
    <w:rsid w:val="00453BB5"/>
    <w:rsid w:val="00455A03"/>
    <w:rsid w:val="00455B17"/>
    <w:rsid w:val="00455C4C"/>
    <w:rsid w:val="0045620B"/>
    <w:rsid w:val="004572AE"/>
    <w:rsid w:val="00461590"/>
    <w:rsid w:val="00462F36"/>
    <w:rsid w:val="0046349D"/>
    <w:rsid w:val="0046357F"/>
    <w:rsid w:val="00463DB2"/>
    <w:rsid w:val="004643F1"/>
    <w:rsid w:val="0046479F"/>
    <w:rsid w:val="00465948"/>
    <w:rsid w:val="00471FF9"/>
    <w:rsid w:val="00472015"/>
    <w:rsid w:val="00472623"/>
    <w:rsid w:val="00472D3E"/>
    <w:rsid w:val="00475AFE"/>
    <w:rsid w:val="00476AE4"/>
    <w:rsid w:val="00477F6A"/>
    <w:rsid w:val="0048366A"/>
    <w:rsid w:val="00483BBD"/>
    <w:rsid w:val="004866C2"/>
    <w:rsid w:val="00490CE4"/>
    <w:rsid w:val="00490EF4"/>
    <w:rsid w:val="004940B2"/>
    <w:rsid w:val="00495C99"/>
    <w:rsid w:val="00495EF0"/>
    <w:rsid w:val="004A2352"/>
    <w:rsid w:val="004A302C"/>
    <w:rsid w:val="004A3B4F"/>
    <w:rsid w:val="004A4392"/>
    <w:rsid w:val="004A55D6"/>
    <w:rsid w:val="004A5BBE"/>
    <w:rsid w:val="004A6454"/>
    <w:rsid w:val="004A7AF8"/>
    <w:rsid w:val="004A7BFA"/>
    <w:rsid w:val="004B0769"/>
    <w:rsid w:val="004B5C53"/>
    <w:rsid w:val="004B5CE1"/>
    <w:rsid w:val="004B79BE"/>
    <w:rsid w:val="004C011E"/>
    <w:rsid w:val="004C057C"/>
    <w:rsid w:val="004C134F"/>
    <w:rsid w:val="004C4225"/>
    <w:rsid w:val="004C6B62"/>
    <w:rsid w:val="004C74D5"/>
    <w:rsid w:val="004D1AF2"/>
    <w:rsid w:val="004D1BC1"/>
    <w:rsid w:val="004D2B8F"/>
    <w:rsid w:val="004D3367"/>
    <w:rsid w:val="004D6A33"/>
    <w:rsid w:val="004D6C9B"/>
    <w:rsid w:val="004E0939"/>
    <w:rsid w:val="004E62E2"/>
    <w:rsid w:val="004E7309"/>
    <w:rsid w:val="004E77B3"/>
    <w:rsid w:val="004F35C8"/>
    <w:rsid w:val="004F42A2"/>
    <w:rsid w:val="004F49B0"/>
    <w:rsid w:val="004F79EA"/>
    <w:rsid w:val="004F7CFC"/>
    <w:rsid w:val="005029CF"/>
    <w:rsid w:val="00505BAC"/>
    <w:rsid w:val="00507906"/>
    <w:rsid w:val="00513343"/>
    <w:rsid w:val="005135BC"/>
    <w:rsid w:val="00513B0D"/>
    <w:rsid w:val="0051469E"/>
    <w:rsid w:val="0051492C"/>
    <w:rsid w:val="005149D1"/>
    <w:rsid w:val="005231B2"/>
    <w:rsid w:val="00525529"/>
    <w:rsid w:val="00531009"/>
    <w:rsid w:val="005325C9"/>
    <w:rsid w:val="00534168"/>
    <w:rsid w:val="00534E8D"/>
    <w:rsid w:val="005352BB"/>
    <w:rsid w:val="0053684B"/>
    <w:rsid w:val="00537987"/>
    <w:rsid w:val="00537EDF"/>
    <w:rsid w:val="00542CF8"/>
    <w:rsid w:val="005445DF"/>
    <w:rsid w:val="00545E53"/>
    <w:rsid w:val="005479C6"/>
    <w:rsid w:val="00551EBC"/>
    <w:rsid w:val="00551EF0"/>
    <w:rsid w:val="00552619"/>
    <w:rsid w:val="00552EC5"/>
    <w:rsid w:val="00553729"/>
    <w:rsid w:val="005556D0"/>
    <w:rsid w:val="005569CB"/>
    <w:rsid w:val="00556D46"/>
    <w:rsid w:val="00557A84"/>
    <w:rsid w:val="00562770"/>
    <w:rsid w:val="00564274"/>
    <w:rsid w:val="005657C9"/>
    <w:rsid w:val="00565919"/>
    <w:rsid w:val="00565949"/>
    <w:rsid w:val="005664FC"/>
    <w:rsid w:val="00566831"/>
    <w:rsid w:val="00567DFD"/>
    <w:rsid w:val="005719C8"/>
    <w:rsid w:val="00572562"/>
    <w:rsid w:val="00574D38"/>
    <w:rsid w:val="00575202"/>
    <w:rsid w:val="00580731"/>
    <w:rsid w:val="00582DF0"/>
    <w:rsid w:val="0058339C"/>
    <w:rsid w:val="0058390A"/>
    <w:rsid w:val="005864B6"/>
    <w:rsid w:val="00586CC6"/>
    <w:rsid w:val="00587136"/>
    <w:rsid w:val="00590915"/>
    <w:rsid w:val="00590FC4"/>
    <w:rsid w:val="00591646"/>
    <w:rsid w:val="00593360"/>
    <w:rsid w:val="00594E8A"/>
    <w:rsid w:val="00595D34"/>
    <w:rsid w:val="00596ED5"/>
    <w:rsid w:val="00597C9F"/>
    <w:rsid w:val="005A003C"/>
    <w:rsid w:val="005A32A5"/>
    <w:rsid w:val="005A3B4B"/>
    <w:rsid w:val="005B0142"/>
    <w:rsid w:val="005B1047"/>
    <w:rsid w:val="005B16BC"/>
    <w:rsid w:val="005B555C"/>
    <w:rsid w:val="005B73DB"/>
    <w:rsid w:val="005B7C30"/>
    <w:rsid w:val="005C0408"/>
    <w:rsid w:val="005C4352"/>
    <w:rsid w:val="005C6D42"/>
    <w:rsid w:val="005D0CCC"/>
    <w:rsid w:val="005D1863"/>
    <w:rsid w:val="005D41EE"/>
    <w:rsid w:val="005D4B60"/>
    <w:rsid w:val="005E09C2"/>
    <w:rsid w:val="005E47D8"/>
    <w:rsid w:val="005E490D"/>
    <w:rsid w:val="005E73B8"/>
    <w:rsid w:val="005E7C4C"/>
    <w:rsid w:val="005F2001"/>
    <w:rsid w:val="005F3AF3"/>
    <w:rsid w:val="005F4F49"/>
    <w:rsid w:val="005F56C1"/>
    <w:rsid w:val="005F6D7E"/>
    <w:rsid w:val="005F7407"/>
    <w:rsid w:val="006056C3"/>
    <w:rsid w:val="00605702"/>
    <w:rsid w:val="0060574D"/>
    <w:rsid w:val="0060794C"/>
    <w:rsid w:val="00614A49"/>
    <w:rsid w:val="006151A0"/>
    <w:rsid w:val="00617431"/>
    <w:rsid w:val="006231F7"/>
    <w:rsid w:val="00623936"/>
    <w:rsid w:val="00627A57"/>
    <w:rsid w:val="00633154"/>
    <w:rsid w:val="006331EB"/>
    <w:rsid w:val="006364AB"/>
    <w:rsid w:val="00637707"/>
    <w:rsid w:val="006446C1"/>
    <w:rsid w:val="006462B9"/>
    <w:rsid w:val="0065103F"/>
    <w:rsid w:val="00652FD4"/>
    <w:rsid w:val="00655BB4"/>
    <w:rsid w:val="006574E4"/>
    <w:rsid w:val="00660305"/>
    <w:rsid w:val="00661EA4"/>
    <w:rsid w:val="00661EEC"/>
    <w:rsid w:val="00662660"/>
    <w:rsid w:val="00662AA6"/>
    <w:rsid w:val="00663793"/>
    <w:rsid w:val="006645F3"/>
    <w:rsid w:val="00667254"/>
    <w:rsid w:val="00667AD4"/>
    <w:rsid w:val="00671391"/>
    <w:rsid w:val="006745D2"/>
    <w:rsid w:val="006745E4"/>
    <w:rsid w:val="00677404"/>
    <w:rsid w:val="00681955"/>
    <w:rsid w:val="0068548A"/>
    <w:rsid w:val="00685981"/>
    <w:rsid w:val="006873F3"/>
    <w:rsid w:val="006A0902"/>
    <w:rsid w:val="006A0F89"/>
    <w:rsid w:val="006A1558"/>
    <w:rsid w:val="006A2E6C"/>
    <w:rsid w:val="006A3B33"/>
    <w:rsid w:val="006A58FC"/>
    <w:rsid w:val="006A660F"/>
    <w:rsid w:val="006A7513"/>
    <w:rsid w:val="006B15AA"/>
    <w:rsid w:val="006B29B6"/>
    <w:rsid w:val="006C08F5"/>
    <w:rsid w:val="006C09EB"/>
    <w:rsid w:val="006C3198"/>
    <w:rsid w:val="006C4B08"/>
    <w:rsid w:val="006D13CD"/>
    <w:rsid w:val="006D4846"/>
    <w:rsid w:val="006D609B"/>
    <w:rsid w:val="006D7C04"/>
    <w:rsid w:val="006E0250"/>
    <w:rsid w:val="006E2B3A"/>
    <w:rsid w:val="006E2D3F"/>
    <w:rsid w:val="006F09B3"/>
    <w:rsid w:val="006F0DB9"/>
    <w:rsid w:val="006F1D38"/>
    <w:rsid w:val="006F5F7C"/>
    <w:rsid w:val="006F6913"/>
    <w:rsid w:val="006F7CD4"/>
    <w:rsid w:val="0070059C"/>
    <w:rsid w:val="00704F6B"/>
    <w:rsid w:val="00705F47"/>
    <w:rsid w:val="007067BD"/>
    <w:rsid w:val="007105A0"/>
    <w:rsid w:val="007106BA"/>
    <w:rsid w:val="00712167"/>
    <w:rsid w:val="007125C7"/>
    <w:rsid w:val="00714033"/>
    <w:rsid w:val="007213D4"/>
    <w:rsid w:val="007264AD"/>
    <w:rsid w:val="00726882"/>
    <w:rsid w:val="00727A78"/>
    <w:rsid w:val="00731113"/>
    <w:rsid w:val="00735A2F"/>
    <w:rsid w:val="00737755"/>
    <w:rsid w:val="007378DB"/>
    <w:rsid w:val="00741ABD"/>
    <w:rsid w:val="007421DF"/>
    <w:rsid w:val="00742B13"/>
    <w:rsid w:val="00743141"/>
    <w:rsid w:val="00744402"/>
    <w:rsid w:val="00745F78"/>
    <w:rsid w:val="00746E83"/>
    <w:rsid w:val="00747D9D"/>
    <w:rsid w:val="00750510"/>
    <w:rsid w:val="00750A1E"/>
    <w:rsid w:val="00751364"/>
    <w:rsid w:val="0075494A"/>
    <w:rsid w:val="007551CB"/>
    <w:rsid w:val="00762EBE"/>
    <w:rsid w:val="00763FD2"/>
    <w:rsid w:val="007640F2"/>
    <w:rsid w:val="00765FF0"/>
    <w:rsid w:val="00766116"/>
    <w:rsid w:val="00766C8F"/>
    <w:rsid w:val="00766E33"/>
    <w:rsid w:val="00770609"/>
    <w:rsid w:val="007715C1"/>
    <w:rsid w:val="00771A67"/>
    <w:rsid w:val="0077312A"/>
    <w:rsid w:val="00774971"/>
    <w:rsid w:val="00777C89"/>
    <w:rsid w:val="00787E4D"/>
    <w:rsid w:val="00791701"/>
    <w:rsid w:val="0079459A"/>
    <w:rsid w:val="00795283"/>
    <w:rsid w:val="007A2B85"/>
    <w:rsid w:val="007A453B"/>
    <w:rsid w:val="007A53C3"/>
    <w:rsid w:val="007B1300"/>
    <w:rsid w:val="007B15DC"/>
    <w:rsid w:val="007B1C1E"/>
    <w:rsid w:val="007B25BA"/>
    <w:rsid w:val="007B38CB"/>
    <w:rsid w:val="007B38F5"/>
    <w:rsid w:val="007B3ED3"/>
    <w:rsid w:val="007B4CE7"/>
    <w:rsid w:val="007C2457"/>
    <w:rsid w:val="007C270A"/>
    <w:rsid w:val="007C31D3"/>
    <w:rsid w:val="007C3D29"/>
    <w:rsid w:val="007C4C90"/>
    <w:rsid w:val="007C6247"/>
    <w:rsid w:val="007C7C12"/>
    <w:rsid w:val="007D015C"/>
    <w:rsid w:val="007D0A8E"/>
    <w:rsid w:val="007D12F8"/>
    <w:rsid w:val="007D2CB5"/>
    <w:rsid w:val="007D3AAB"/>
    <w:rsid w:val="007D61EE"/>
    <w:rsid w:val="007D6F81"/>
    <w:rsid w:val="007E36FC"/>
    <w:rsid w:val="007E5385"/>
    <w:rsid w:val="007E5486"/>
    <w:rsid w:val="007E55D9"/>
    <w:rsid w:val="007E5F68"/>
    <w:rsid w:val="007E6054"/>
    <w:rsid w:val="007E7C62"/>
    <w:rsid w:val="007F05AC"/>
    <w:rsid w:val="007F090A"/>
    <w:rsid w:val="007F2101"/>
    <w:rsid w:val="007F35EF"/>
    <w:rsid w:val="00802096"/>
    <w:rsid w:val="008021EB"/>
    <w:rsid w:val="00804931"/>
    <w:rsid w:val="00810ADF"/>
    <w:rsid w:val="00813882"/>
    <w:rsid w:val="00815785"/>
    <w:rsid w:val="00820AD2"/>
    <w:rsid w:val="00821162"/>
    <w:rsid w:val="008226FF"/>
    <w:rsid w:val="00825CD7"/>
    <w:rsid w:val="00826970"/>
    <w:rsid w:val="00830E11"/>
    <w:rsid w:val="00832359"/>
    <w:rsid w:val="00832C9A"/>
    <w:rsid w:val="00835DF4"/>
    <w:rsid w:val="00840A9C"/>
    <w:rsid w:val="008418B2"/>
    <w:rsid w:val="008424A8"/>
    <w:rsid w:val="00843482"/>
    <w:rsid w:val="00843AF9"/>
    <w:rsid w:val="008449E6"/>
    <w:rsid w:val="00844DD4"/>
    <w:rsid w:val="00845B52"/>
    <w:rsid w:val="008465B0"/>
    <w:rsid w:val="00850EF9"/>
    <w:rsid w:val="00851231"/>
    <w:rsid w:val="0085128A"/>
    <w:rsid w:val="00851BA2"/>
    <w:rsid w:val="0085639E"/>
    <w:rsid w:val="00874DBA"/>
    <w:rsid w:val="00875DCA"/>
    <w:rsid w:val="00877D93"/>
    <w:rsid w:val="00880DB1"/>
    <w:rsid w:val="00887873"/>
    <w:rsid w:val="00887BD6"/>
    <w:rsid w:val="008946B9"/>
    <w:rsid w:val="00896537"/>
    <w:rsid w:val="008A1343"/>
    <w:rsid w:val="008A2D81"/>
    <w:rsid w:val="008A3DBC"/>
    <w:rsid w:val="008A446F"/>
    <w:rsid w:val="008A74E8"/>
    <w:rsid w:val="008A7597"/>
    <w:rsid w:val="008B14DC"/>
    <w:rsid w:val="008B2C90"/>
    <w:rsid w:val="008B57D0"/>
    <w:rsid w:val="008B632E"/>
    <w:rsid w:val="008B7C8B"/>
    <w:rsid w:val="008C1302"/>
    <w:rsid w:val="008C213B"/>
    <w:rsid w:val="008C2941"/>
    <w:rsid w:val="008D12DD"/>
    <w:rsid w:val="008D4C46"/>
    <w:rsid w:val="008D522B"/>
    <w:rsid w:val="008D6A5D"/>
    <w:rsid w:val="008D78AB"/>
    <w:rsid w:val="008E6E68"/>
    <w:rsid w:val="008E6E6E"/>
    <w:rsid w:val="008F17EC"/>
    <w:rsid w:val="008F2478"/>
    <w:rsid w:val="008F28FC"/>
    <w:rsid w:val="008F514A"/>
    <w:rsid w:val="008F5A4B"/>
    <w:rsid w:val="00902DE6"/>
    <w:rsid w:val="00907F4F"/>
    <w:rsid w:val="009108C8"/>
    <w:rsid w:val="00911C58"/>
    <w:rsid w:val="00911E10"/>
    <w:rsid w:val="00914E21"/>
    <w:rsid w:val="00915AF2"/>
    <w:rsid w:val="00916188"/>
    <w:rsid w:val="0092164A"/>
    <w:rsid w:val="009243E4"/>
    <w:rsid w:val="009251B9"/>
    <w:rsid w:val="00925EC8"/>
    <w:rsid w:val="00931A24"/>
    <w:rsid w:val="00931D8C"/>
    <w:rsid w:val="00933F6B"/>
    <w:rsid w:val="00934C83"/>
    <w:rsid w:val="00936465"/>
    <w:rsid w:val="00937430"/>
    <w:rsid w:val="009415D6"/>
    <w:rsid w:val="00943774"/>
    <w:rsid w:val="00950AD7"/>
    <w:rsid w:val="009513FE"/>
    <w:rsid w:val="00951B07"/>
    <w:rsid w:val="00957070"/>
    <w:rsid w:val="0096371C"/>
    <w:rsid w:val="00964C84"/>
    <w:rsid w:val="009665B5"/>
    <w:rsid w:val="00967015"/>
    <w:rsid w:val="00970CEF"/>
    <w:rsid w:val="0097514C"/>
    <w:rsid w:val="00975A70"/>
    <w:rsid w:val="00975C4A"/>
    <w:rsid w:val="00976D08"/>
    <w:rsid w:val="009774FB"/>
    <w:rsid w:val="00977AE9"/>
    <w:rsid w:val="00981896"/>
    <w:rsid w:val="00986137"/>
    <w:rsid w:val="009870C2"/>
    <w:rsid w:val="00994065"/>
    <w:rsid w:val="009944C7"/>
    <w:rsid w:val="00995831"/>
    <w:rsid w:val="0099591F"/>
    <w:rsid w:val="00996277"/>
    <w:rsid w:val="00996DA2"/>
    <w:rsid w:val="00997E41"/>
    <w:rsid w:val="009A34CD"/>
    <w:rsid w:val="009A7089"/>
    <w:rsid w:val="009B7D8F"/>
    <w:rsid w:val="009C25FC"/>
    <w:rsid w:val="009C27E9"/>
    <w:rsid w:val="009C70B4"/>
    <w:rsid w:val="009D04C9"/>
    <w:rsid w:val="009D0A5E"/>
    <w:rsid w:val="009D0F0B"/>
    <w:rsid w:val="009D1B9D"/>
    <w:rsid w:val="009D3BB7"/>
    <w:rsid w:val="009E01BC"/>
    <w:rsid w:val="009E0E11"/>
    <w:rsid w:val="009E2BDA"/>
    <w:rsid w:val="009E4CC4"/>
    <w:rsid w:val="009F2C76"/>
    <w:rsid w:val="009F52F6"/>
    <w:rsid w:val="009F6CDB"/>
    <w:rsid w:val="009F7472"/>
    <w:rsid w:val="00A01ABD"/>
    <w:rsid w:val="00A05B7C"/>
    <w:rsid w:val="00A067CE"/>
    <w:rsid w:val="00A0746A"/>
    <w:rsid w:val="00A105F0"/>
    <w:rsid w:val="00A10DFC"/>
    <w:rsid w:val="00A142B2"/>
    <w:rsid w:val="00A15B2A"/>
    <w:rsid w:val="00A16783"/>
    <w:rsid w:val="00A174F7"/>
    <w:rsid w:val="00A17F16"/>
    <w:rsid w:val="00A203C2"/>
    <w:rsid w:val="00A22B4D"/>
    <w:rsid w:val="00A25A11"/>
    <w:rsid w:val="00A307B6"/>
    <w:rsid w:val="00A34B97"/>
    <w:rsid w:val="00A3570E"/>
    <w:rsid w:val="00A41FE8"/>
    <w:rsid w:val="00A4253B"/>
    <w:rsid w:val="00A42790"/>
    <w:rsid w:val="00A430FA"/>
    <w:rsid w:val="00A438C9"/>
    <w:rsid w:val="00A44CD3"/>
    <w:rsid w:val="00A529B8"/>
    <w:rsid w:val="00A573C9"/>
    <w:rsid w:val="00A611E3"/>
    <w:rsid w:val="00A624D7"/>
    <w:rsid w:val="00A62998"/>
    <w:rsid w:val="00A63268"/>
    <w:rsid w:val="00A64AE3"/>
    <w:rsid w:val="00A657D2"/>
    <w:rsid w:val="00A7070F"/>
    <w:rsid w:val="00A75695"/>
    <w:rsid w:val="00A7597B"/>
    <w:rsid w:val="00A75ADF"/>
    <w:rsid w:val="00A76630"/>
    <w:rsid w:val="00A77515"/>
    <w:rsid w:val="00A8080A"/>
    <w:rsid w:val="00A81676"/>
    <w:rsid w:val="00A8761C"/>
    <w:rsid w:val="00A906BB"/>
    <w:rsid w:val="00A94C2A"/>
    <w:rsid w:val="00A954CE"/>
    <w:rsid w:val="00A973BB"/>
    <w:rsid w:val="00A97409"/>
    <w:rsid w:val="00A9770E"/>
    <w:rsid w:val="00AA11C5"/>
    <w:rsid w:val="00AA1535"/>
    <w:rsid w:val="00AA2106"/>
    <w:rsid w:val="00AA3BE0"/>
    <w:rsid w:val="00AA7725"/>
    <w:rsid w:val="00AB0FFA"/>
    <w:rsid w:val="00AB391F"/>
    <w:rsid w:val="00AB3C30"/>
    <w:rsid w:val="00AB5E31"/>
    <w:rsid w:val="00AB63E4"/>
    <w:rsid w:val="00AB7F7F"/>
    <w:rsid w:val="00AC0161"/>
    <w:rsid w:val="00AC0E00"/>
    <w:rsid w:val="00AC28AB"/>
    <w:rsid w:val="00AC43C6"/>
    <w:rsid w:val="00AC6AB2"/>
    <w:rsid w:val="00AC7942"/>
    <w:rsid w:val="00AD1C48"/>
    <w:rsid w:val="00AD2654"/>
    <w:rsid w:val="00AD37A8"/>
    <w:rsid w:val="00AD3985"/>
    <w:rsid w:val="00AD4335"/>
    <w:rsid w:val="00AD712A"/>
    <w:rsid w:val="00AE0D52"/>
    <w:rsid w:val="00AE61EA"/>
    <w:rsid w:val="00AE6651"/>
    <w:rsid w:val="00AE7E26"/>
    <w:rsid w:val="00AF206C"/>
    <w:rsid w:val="00AF229B"/>
    <w:rsid w:val="00AF26A3"/>
    <w:rsid w:val="00AF6389"/>
    <w:rsid w:val="00B00E7B"/>
    <w:rsid w:val="00B12EBA"/>
    <w:rsid w:val="00B142DE"/>
    <w:rsid w:val="00B160FF"/>
    <w:rsid w:val="00B17146"/>
    <w:rsid w:val="00B173B2"/>
    <w:rsid w:val="00B2425C"/>
    <w:rsid w:val="00B24B12"/>
    <w:rsid w:val="00B268B1"/>
    <w:rsid w:val="00B30E07"/>
    <w:rsid w:val="00B326AA"/>
    <w:rsid w:val="00B34E7A"/>
    <w:rsid w:val="00B35832"/>
    <w:rsid w:val="00B3599E"/>
    <w:rsid w:val="00B362D3"/>
    <w:rsid w:val="00B42DB0"/>
    <w:rsid w:val="00B46699"/>
    <w:rsid w:val="00B472F8"/>
    <w:rsid w:val="00B50363"/>
    <w:rsid w:val="00B547EA"/>
    <w:rsid w:val="00B565C2"/>
    <w:rsid w:val="00B572C8"/>
    <w:rsid w:val="00B60199"/>
    <w:rsid w:val="00B62332"/>
    <w:rsid w:val="00B63B49"/>
    <w:rsid w:val="00B645D2"/>
    <w:rsid w:val="00B6742A"/>
    <w:rsid w:val="00B754CE"/>
    <w:rsid w:val="00B75E28"/>
    <w:rsid w:val="00B802FC"/>
    <w:rsid w:val="00B80922"/>
    <w:rsid w:val="00B80DD6"/>
    <w:rsid w:val="00B81F30"/>
    <w:rsid w:val="00B860F8"/>
    <w:rsid w:val="00B91FB0"/>
    <w:rsid w:val="00B920A4"/>
    <w:rsid w:val="00B928C7"/>
    <w:rsid w:val="00B92EC1"/>
    <w:rsid w:val="00B96F64"/>
    <w:rsid w:val="00B97E47"/>
    <w:rsid w:val="00BA0828"/>
    <w:rsid w:val="00BA3529"/>
    <w:rsid w:val="00BA378A"/>
    <w:rsid w:val="00BA3C7C"/>
    <w:rsid w:val="00BB0CE0"/>
    <w:rsid w:val="00BB7BE3"/>
    <w:rsid w:val="00BC1F27"/>
    <w:rsid w:val="00BC21D0"/>
    <w:rsid w:val="00BC2FCA"/>
    <w:rsid w:val="00BC40EE"/>
    <w:rsid w:val="00BC41A0"/>
    <w:rsid w:val="00BC4258"/>
    <w:rsid w:val="00BD1C3D"/>
    <w:rsid w:val="00BD5430"/>
    <w:rsid w:val="00BE03CD"/>
    <w:rsid w:val="00BE1D35"/>
    <w:rsid w:val="00BE2264"/>
    <w:rsid w:val="00BE2339"/>
    <w:rsid w:val="00BE385C"/>
    <w:rsid w:val="00BE724E"/>
    <w:rsid w:val="00BF06B3"/>
    <w:rsid w:val="00BF13F0"/>
    <w:rsid w:val="00BF1B4C"/>
    <w:rsid w:val="00BF2FFD"/>
    <w:rsid w:val="00BF64A2"/>
    <w:rsid w:val="00BF7BCD"/>
    <w:rsid w:val="00C006DC"/>
    <w:rsid w:val="00C04A0F"/>
    <w:rsid w:val="00C06CD9"/>
    <w:rsid w:val="00C07701"/>
    <w:rsid w:val="00C07894"/>
    <w:rsid w:val="00C108B4"/>
    <w:rsid w:val="00C1228B"/>
    <w:rsid w:val="00C13988"/>
    <w:rsid w:val="00C16A88"/>
    <w:rsid w:val="00C17189"/>
    <w:rsid w:val="00C179CB"/>
    <w:rsid w:val="00C22D3D"/>
    <w:rsid w:val="00C241BE"/>
    <w:rsid w:val="00C24EE4"/>
    <w:rsid w:val="00C321DA"/>
    <w:rsid w:val="00C37F59"/>
    <w:rsid w:val="00C41D78"/>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6304"/>
    <w:rsid w:val="00C771FD"/>
    <w:rsid w:val="00C776FE"/>
    <w:rsid w:val="00C81E73"/>
    <w:rsid w:val="00C824B2"/>
    <w:rsid w:val="00C83645"/>
    <w:rsid w:val="00C870F3"/>
    <w:rsid w:val="00C90C40"/>
    <w:rsid w:val="00C9289B"/>
    <w:rsid w:val="00C92BAD"/>
    <w:rsid w:val="00C92CBF"/>
    <w:rsid w:val="00C94A96"/>
    <w:rsid w:val="00C95680"/>
    <w:rsid w:val="00C96097"/>
    <w:rsid w:val="00C97F14"/>
    <w:rsid w:val="00CA03F7"/>
    <w:rsid w:val="00CA0F21"/>
    <w:rsid w:val="00CA24A9"/>
    <w:rsid w:val="00CA2872"/>
    <w:rsid w:val="00CA2C44"/>
    <w:rsid w:val="00CA50C7"/>
    <w:rsid w:val="00CB083F"/>
    <w:rsid w:val="00CB144D"/>
    <w:rsid w:val="00CB6181"/>
    <w:rsid w:val="00CB6E29"/>
    <w:rsid w:val="00CB79BA"/>
    <w:rsid w:val="00CB7D18"/>
    <w:rsid w:val="00CC1602"/>
    <w:rsid w:val="00CC19DF"/>
    <w:rsid w:val="00CC4FF0"/>
    <w:rsid w:val="00CC6438"/>
    <w:rsid w:val="00CC6C9A"/>
    <w:rsid w:val="00CD29A7"/>
    <w:rsid w:val="00CD3B29"/>
    <w:rsid w:val="00CD3EF8"/>
    <w:rsid w:val="00CD42CD"/>
    <w:rsid w:val="00CD533A"/>
    <w:rsid w:val="00CD61D8"/>
    <w:rsid w:val="00CD61E1"/>
    <w:rsid w:val="00CD711F"/>
    <w:rsid w:val="00CD7D35"/>
    <w:rsid w:val="00CE0C94"/>
    <w:rsid w:val="00CE0ED4"/>
    <w:rsid w:val="00CE7739"/>
    <w:rsid w:val="00CF0FAC"/>
    <w:rsid w:val="00CF1C65"/>
    <w:rsid w:val="00CF34AA"/>
    <w:rsid w:val="00CF48DF"/>
    <w:rsid w:val="00CF6063"/>
    <w:rsid w:val="00CF7051"/>
    <w:rsid w:val="00CF7B7F"/>
    <w:rsid w:val="00CF7CDC"/>
    <w:rsid w:val="00D0451B"/>
    <w:rsid w:val="00D0487B"/>
    <w:rsid w:val="00D061B3"/>
    <w:rsid w:val="00D06FFF"/>
    <w:rsid w:val="00D071AB"/>
    <w:rsid w:val="00D07BF4"/>
    <w:rsid w:val="00D1100B"/>
    <w:rsid w:val="00D11E2A"/>
    <w:rsid w:val="00D13F6F"/>
    <w:rsid w:val="00D15326"/>
    <w:rsid w:val="00D17849"/>
    <w:rsid w:val="00D20E8C"/>
    <w:rsid w:val="00D21065"/>
    <w:rsid w:val="00D235D4"/>
    <w:rsid w:val="00D24CD3"/>
    <w:rsid w:val="00D253D1"/>
    <w:rsid w:val="00D265E7"/>
    <w:rsid w:val="00D31516"/>
    <w:rsid w:val="00D4274D"/>
    <w:rsid w:val="00D42F89"/>
    <w:rsid w:val="00D45732"/>
    <w:rsid w:val="00D474F7"/>
    <w:rsid w:val="00D53CF2"/>
    <w:rsid w:val="00D5482A"/>
    <w:rsid w:val="00D55D0B"/>
    <w:rsid w:val="00D62654"/>
    <w:rsid w:val="00D66C78"/>
    <w:rsid w:val="00D87BFA"/>
    <w:rsid w:val="00D90D28"/>
    <w:rsid w:val="00D916C6"/>
    <w:rsid w:val="00D91BE3"/>
    <w:rsid w:val="00D92EFA"/>
    <w:rsid w:val="00D958FF"/>
    <w:rsid w:val="00DA2865"/>
    <w:rsid w:val="00DA336A"/>
    <w:rsid w:val="00DA4F63"/>
    <w:rsid w:val="00DA52BD"/>
    <w:rsid w:val="00DA7236"/>
    <w:rsid w:val="00DB0323"/>
    <w:rsid w:val="00DB3B70"/>
    <w:rsid w:val="00DB4995"/>
    <w:rsid w:val="00DB6DC8"/>
    <w:rsid w:val="00DC4C84"/>
    <w:rsid w:val="00DC4E3A"/>
    <w:rsid w:val="00DD0C9D"/>
    <w:rsid w:val="00DD1F30"/>
    <w:rsid w:val="00DD3AC0"/>
    <w:rsid w:val="00DE1C47"/>
    <w:rsid w:val="00DE2AD5"/>
    <w:rsid w:val="00DE3A3E"/>
    <w:rsid w:val="00DE3A82"/>
    <w:rsid w:val="00DE54DC"/>
    <w:rsid w:val="00DE5AF3"/>
    <w:rsid w:val="00DE5B5A"/>
    <w:rsid w:val="00DF1C68"/>
    <w:rsid w:val="00DF2B46"/>
    <w:rsid w:val="00DF320D"/>
    <w:rsid w:val="00DF4236"/>
    <w:rsid w:val="00DF5031"/>
    <w:rsid w:val="00DF7B03"/>
    <w:rsid w:val="00DF7D4C"/>
    <w:rsid w:val="00E008F6"/>
    <w:rsid w:val="00E010D1"/>
    <w:rsid w:val="00E02938"/>
    <w:rsid w:val="00E0450D"/>
    <w:rsid w:val="00E05D51"/>
    <w:rsid w:val="00E07E75"/>
    <w:rsid w:val="00E10F8A"/>
    <w:rsid w:val="00E1188E"/>
    <w:rsid w:val="00E11956"/>
    <w:rsid w:val="00E1200E"/>
    <w:rsid w:val="00E1422A"/>
    <w:rsid w:val="00E14B9F"/>
    <w:rsid w:val="00E16FBE"/>
    <w:rsid w:val="00E20E47"/>
    <w:rsid w:val="00E22C2A"/>
    <w:rsid w:val="00E25DEF"/>
    <w:rsid w:val="00E304BB"/>
    <w:rsid w:val="00E357F7"/>
    <w:rsid w:val="00E35A6E"/>
    <w:rsid w:val="00E3606A"/>
    <w:rsid w:val="00E44C6B"/>
    <w:rsid w:val="00E45190"/>
    <w:rsid w:val="00E46114"/>
    <w:rsid w:val="00E470C8"/>
    <w:rsid w:val="00E538EB"/>
    <w:rsid w:val="00E5517E"/>
    <w:rsid w:val="00E5568F"/>
    <w:rsid w:val="00E578DA"/>
    <w:rsid w:val="00E64CB8"/>
    <w:rsid w:val="00E665B1"/>
    <w:rsid w:val="00E67558"/>
    <w:rsid w:val="00E70F12"/>
    <w:rsid w:val="00E71EA0"/>
    <w:rsid w:val="00E73D92"/>
    <w:rsid w:val="00E73FE0"/>
    <w:rsid w:val="00E75A45"/>
    <w:rsid w:val="00E772EB"/>
    <w:rsid w:val="00E81E3C"/>
    <w:rsid w:val="00E82378"/>
    <w:rsid w:val="00E82E7F"/>
    <w:rsid w:val="00E84572"/>
    <w:rsid w:val="00E848B9"/>
    <w:rsid w:val="00E8580E"/>
    <w:rsid w:val="00E8648D"/>
    <w:rsid w:val="00E91867"/>
    <w:rsid w:val="00E92F1D"/>
    <w:rsid w:val="00E95383"/>
    <w:rsid w:val="00E96BAB"/>
    <w:rsid w:val="00E96C8D"/>
    <w:rsid w:val="00E96F07"/>
    <w:rsid w:val="00EA06FF"/>
    <w:rsid w:val="00EA1DE4"/>
    <w:rsid w:val="00EA78EA"/>
    <w:rsid w:val="00EA7D32"/>
    <w:rsid w:val="00EB0D93"/>
    <w:rsid w:val="00EB396A"/>
    <w:rsid w:val="00EB46FB"/>
    <w:rsid w:val="00EB4CDB"/>
    <w:rsid w:val="00EB6D62"/>
    <w:rsid w:val="00ED1AFF"/>
    <w:rsid w:val="00ED2B6D"/>
    <w:rsid w:val="00ED77F3"/>
    <w:rsid w:val="00ED7D4D"/>
    <w:rsid w:val="00EE521D"/>
    <w:rsid w:val="00EE772F"/>
    <w:rsid w:val="00EE778C"/>
    <w:rsid w:val="00EF0AF3"/>
    <w:rsid w:val="00EF110C"/>
    <w:rsid w:val="00EF4904"/>
    <w:rsid w:val="00EF53B5"/>
    <w:rsid w:val="00F029E7"/>
    <w:rsid w:val="00F036AC"/>
    <w:rsid w:val="00F110F5"/>
    <w:rsid w:val="00F12972"/>
    <w:rsid w:val="00F13606"/>
    <w:rsid w:val="00F14873"/>
    <w:rsid w:val="00F150D7"/>
    <w:rsid w:val="00F15F0F"/>
    <w:rsid w:val="00F17743"/>
    <w:rsid w:val="00F218C3"/>
    <w:rsid w:val="00F226F4"/>
    <w:rsid w:val="00F22B92"/>
    <w:rsid w:val="00F246F4"/>
    <w:rsid w:val="00F24744"/>
    <w:rsid w:val="00F249EA"/>
    <w:rsid w:val="00F257BA"/>
    <w:rsid w:val="00F26F3C"/>
    <w:rsid w:val="00F30506"/>
    <w:rsid w:val="00F30FAD"/>
    <w:rsid w:val="00F32331"/>
    <w:rsid w:val="00F328FE"/>
    <w:rsid w:val="00F34282"/>
    <w:rsid w:val="00F41CC8"/>
    <w:rsid w:val="00F42CF1"/>
    <w:rsid w:val="00F43242"/>
    <w:rsid w:val="00F46B63"/>
    <w:rsid w:val="00F50C1E"/>
    <w:rsid w:val="00F52237"/>
    <w:rsid w:val="00F57CCB"/>
    <w:rsid w:val="00F61FE8"/>
    <w:rsid w:val="00F61FF6"/>
    <w:rsid w:val="00F67461"/>
    <w:rsid w:val="00F67F70"/>
    <w:rsid w:val="00F705D1"/>
    <w:rsid w:val="00F7742A"/>
    <w:rsid w:val="00F815B9"/>
    <w:rsid w:val="00F82350"/>
    <w:rsid w:val="00F8291F"/>
    <w:rsid w:val="00F9124B"/>
    <w:rsid w:val="00F92142"/>
    <w:rsid w:val="00FA0AE1"/>
    <w:rsid w:val="00FA3096"/>
    <w:rsid w:val="00FA425F"/>
    <w:rsid w:val="00FA5B41"/>
    <w:rsid w:val="00FA75DF"/>
    <w:rsid w:val="00FC5280"/>
    <w:rsid w:val="00FC5914"/>
    <w:rsid w:val="00FC7883"/>
    <w:rsid w:val="00FC7B84"/>
    <w:rsid w:val="00FD0930"/>
    <w:rsid w:val="00FD1044"/>
    <w:rsid w:val="00FD15E3"/>
    <w:rsid w:val="00FD3ED1"/>
    <w:rsid w:val="00FD577A"/>
    <w:rsid w:val="00FD70C1"/>
    <w:rsid w:val="00FE126D"/>
    <w:rsid w:val="00FE5CAC"/>
    <w:rsid w:val="00FE73E1"/>
    <w:rsid w:val="00FF1943"/>
    <w:rsid w:val="00FF22DC"/>
    <w:rsid w:val="00FF32B1"/>
    <w:rsid w:val="00FF55AF"/>
    <w:rsid w:val="00FF5F22"/>
    <w:rsid w:val="00FF67D6"/>
    <w:rsid w:val="00FF6D8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color="#304f92" stroke="f">
      <v:fill color="#304f92"/>
      <v:stroke on="f"/>
      <o:colormru v:ext="edit" colors="#635d63,#0f9aa1,#adb1b3,#036,#ddd,silver,#b2b2b2,#d9dadb"/>
    </o:shapedefaults>
    <o:shapelayout v:ext="edit">
      <o:idmap v:ext="edit" data="2"/>
    </o:shapelayout>
  </w:shapeDefaults>
  <w:doNotEmbedSmartTags/>
  <w:decimalSymbol w:val="."/>
  <w:listSeparator w:val=","/>
  <w14:docId w14:val="2F7C9B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C22D3D"/>
    <w:pPr>
      <w:keepNext/>
      <w:spacing w:before="240" w:after="240"/>
      <w:outlineLvl w:val="0"/>
    </w:pPr>
    <w:rPr>
      <w:rFonts w:ascii="Arial" w:hAnsi="Arial"/>
      <w:b/>
      <w:color w:val="ABC494" w:themeColor="accent2"/>
      <w:sz w:val="36"/>
      <w:szCs w:val="36"/>
    </w:rPr>
  </w:style>
  <w:style w:type="paragraph" w:styleId="Heading2">
    <w:name w:val="heading 2"/>
    <w:next w:val="BodyText"/>
    <w:link w:val="Heading2Char"/>
    <w:qFormat/>
    <w:rsid w:val="00C22D3D"/>
    <w:pPr>
      <w:keepNext/>
      <w:spacing w:before="120" w:after="120"/>
      <w:outlineLvl w:val="1"/>
    </w:pPr>
    <w:rPr>
      <w:rFonts w:ascii="Arial" w:hAnsi="Arial"/>
      <w:color w:val="ABC494" w:themeColor="accent2"/>
      <w:sz w:val="32"/>
      <w:szCs w:val="24"/>
    </w:rPr>
  </w:style>
  <w:style w:type="paragraph" w:styleId="Heading3">
    <w:name w:val="heading 3"/>
    <w:next w:val="BodyText"/>
    <w:link w:val="Heading3Char"/>
    <w:qFormat/>
    <w:rsid w:val="00C22D3D"/>
    <w:pPr>
      <w:keepNext/>
      <w:spacing w:before="120" w:after="120"/>
      <w:outlineLvl w:val="2"/>
    </w:pPr>
    <w:rPr>
      <w:rFonts w:ascii="Arial" w:hAnsi="Arial"/>
      <w:b/>
      <w:color w:val="000000" w:themeColor="text1"/>
      <w:sz w:val="28"/>
      <w:szCs w:val="24"/>
    </w:rPr>
  </w:style>
  <w:style w:type="paragraph" w:styleId="Heading4">
    <w:name w:val="heading 4"/>
    <w:next w:val="BodyText"/>
    <w:qFormat/>
    <w:rsid w:val="00C22D3D"/>
    <w:pPr>
      <w:keepNext/>
      <w:spacing w:before="240" w:after="120"/>
      <w:outlineLvl w:val="3"/>
    </w:pPr>
    <w:rPr>
      <w:rFonts w:ascii="Arial" w:hAnsi="Arial"/>
      <w:b/>
      <w:i/>
      <w:color w:val="00809E" w:themeColor="accent6"/>
      <w:sz w:val="28"/>
      <w:szCs w:val="24"/>
    </w:rPr>
  </w:style>
  <w:style w:type="paragraph" w:styleId="Heading5">
    <w:name w:val="heading 5"/>
    <w:next w:val="BodyText"/>
    <w:qFormat/>
    <w:rsid w:val="00C22D3D"/>
    <w:pPr>
      <w:keepNext/>
      <w:keepLines/>
      <w:spacing w:before="240" w:after="120"/>
      <w:outlineLvl w:val="4"/>
    </w:pPr>
    <w:rPr>
      <w:rFonts w:ascii="Arial" w:hAnsi="Arial"/>
      <w:b/>
      <w:color w:val="00809E" w:themeColor="accent6"/>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25"/>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7"/>
      </w:numPr>
      <w:spacing w:before="60" w:after="60" w:line="276" w:lineRule="auto"/>
    </w:pPr>
    <w:rPr>
      <w:color w:val="FFFFFF"/>
    </w:rPr>
  </w:style>
  <w:style w:type="paragraph" w:customStyle="1" w:styleId="TableBullet">
    <w:name w:val="Table Bullet"/>
    <w:basedOn w:val="TableTextLeft"/>
    <w:rsid w:val="00EA78EA"/>
    <w:pPr>
      <w:numPr>
        <w:numId w:val="27"/>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4"/>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26"/>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26"/>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qFormat/>
    <w:rsid w:val="00D15326"/>
    <w:pPr>
      <w:numPr>
        <w:numId w:val="15"/>
      </w:numPr>
    </w:pPr>
  </w:style>
  <w:style w:type="paragraph" w:customStyle="1" w:styleId="TableListNumber">
    <w:name w:val="Table List Number"/>
    <w:basedOn w:val="TableTextLeft"/>
    <w:rsid w:val="00EA78EA"/>
    <w:pPr>
      <w:numPr>
        <w:numId w:val="29"/>
      </w:numPr>
    </w:pPr>
  </w:style>
  <w:style w:type="paragraph" w:customStyle="1" w:styleId="TableListLetter">
    <w:name w:val="Table List Letter"/>
    <w:basedOn w:val="TableTextLeft"/>
    <w:rsid w:val="00EA78EA"/>
    <w:pPr>
      <w:numPr>
        <w:numId w:val="28"/>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5"/>
      </w:numPr>
    </w:pPr>
  </w:style>
  <w:style w:type="numbering" w:styleId="ArticleSection">
    <w:name w:val="Outline List 3"/>
    <w:basedOn w:val="NoList"/>
    <w:semiHidden/>
    <w:rsid w:val="00931A24"/>
    <w:pPr>
      <w:numPr>
        <w:numId w:val="6"/>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7"/>
      </w:numPr>
    </w:pPr>
  </w:style>
  <w:style w:type="paragraph" w:styleId="ListBullet3">
    <w:name w:val="List Bullet 3"/>
    <w:basedOn w:val="Normal"/>
    <w:semiHidden/>
    <w:rsid w:val="00931A24"/>
    <w:pPr>
      <w:numPr>
        <w:numId w:val="8"/>
      </w:numPr>
    </w:pPr>
  </w:style>
  <w:style w:type="paragraph" w:styleId="ListBullet4">
    <w:name w:val="List Bullet 4"/>
    <w:basedOn w:val="Normal"/>
    <w:semiHidden/>
    <w:rsid w:val="00931A24"/>
    <w:pPr>
      <w:numPr>
        <w:numId w:val="9"/>
      </w:numPr>
    </w:pPr>
  </w:style>
  <w:style w:type="paragraph" w:styleId="ListBullet5">
    <w:name w:val="List Bullet 5"/>
    <w:basedOn w:val="Normal"/>
    <w:semiHidden/>
    <w:rsid w:val="00931A24"/>
    <w:pPr>
      <w:numPr>
        <w:numId w:val="10"/>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1"/>
      </w:numPr>
    </w:pPr>
  </w:style>
  <w:style w:type="paragraph" w:styleId="ListNumber3">
    <w:name w:val="List Number 3"/>
    <w:basedOn w:val="Normal"/>
    <w:semiHidden/>
    <w:rsid w:val="00931A24"/>
    <w:pPr>
      <w:numPr>
        <w:numId w:val="12"/>
      </w:numPr>
    </w:pPr>
  </w:style>
  <w:style w:type="paragraph" w:styleId="ListNumber4">
    <w:name w:val="List Number 4"/>
    <w:basedOn w:val="Normal"/>
    <w:semiHidden/>
    <w:rsid w:val="00931A24"/>
    <w:pPr>
      <w:numPr>
        <w:numId w:val="13"/>
      </w:numPr>
    </w:pPr>
  </w:style>
  <w:style w:type="paragraph" w:styleId="ListNumber5">
    <w:name w:val="List Number 5"/>
    <w:basedOn w:val="Normal"/>
    <w:semiHidden/>
    <w:rsid w:val="00931A24"/>
    <w:pPr>
      <w:numPr>
        <w:numId w:val="14"/>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26"/>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26"/>
      </w:numPr>
    </w:pPr>
  </w:style>
  <w:style w:type="paragraph" w:customStyle="1" w:styleId="TableRef">
    <w:name w:val="Table Ref"/>
    <w:basedOn w:val="Normal"/>
    <w:next w:val="BodyText"/>
    <w:rsid w:val="0039476A"/>
    <w:pPr>
      <w:numPr>
        <w:ilvl w:val="4"/>
        <w:numId w:val="26"/>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C22D3D"/>
    <w:rPr>
      <w:rFonts w:ascii="Arial" w:hAnsi="Arial"/>
      <w:b/>
      <w:color w:val="ABC494" w:themeColor="accent2"/>
      <w:sz w:val="36"/>
      <w:szCs w:val="36"/>
    </w:rPr>
  </w:style>
  <w:style w:type="character" w:customStyle="1" w:styleId="Heading2Char">
    <w:name w:val="Heading 2 Char"/>
    <w:basedOn w:val="DefaultParagraphFont"/>
    <w:link w:val="Heading2"/>
    <w:locked/>
    <w:rsid w:val="00C22D3D"/>
    <w:rPr>
      <w:rFonts w:ascii="Arial" w:hAnsi="Arial"/>
      <w:color w:val="ABC494" w:themeColor="accent2"/>
      <w:sz w:val="32"/>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C22D3D"/>
    <w:rPr>
      <w:rFonts w:ascii="Arial" w:hAnsi="Arial"/>
      <w:b/>
      <w:color w:val="000000" w:themeColor="text1"/>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paragraph" w:styleId="BalloonText">
    <w:name w:val="Balloon Text"/>
    <w:basedOn w:val="Normal"/>
    <w:link w:val="BalloonTextChar"/>
    <w:rsid w:val="00874DBA"/>
    <w:rPr>
      <w:rFonts w:ascii="Segoe UI" w:hAnsi="Segoe UI" w:cs="Segoe UI"/>
      <w:sz w:val="18"/>
      <w:szCs w:val="18"/>
    </w:rPr>
  </w:style>
  <w:style w:type="character" w:customStyle="1" w:styleId="BalloonTextChar">
    <w:name w:val="Balloon Text Char"/>
    <w:basedOn w:val="DefaultParagraphFont"/>
    <w:link w:val="BalloonText"/>
    <w:rsid w:val="00874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esbt.qld.gov.au/training/providers/inclusive/visa-eligibilit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esbt.qld.gov.au/training/employers/funding/micro-credentialin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SBT">
      <a:dk1>
        <a:sysClr val="windowText" lastClr="000000"/>
      </a:dk1>
      <a:lt1>
        <a:sysClr val="window" lastClr="FFFFFF"/>
      </a:lt1>
      <a:dk2>
        <a:srgbClr val="44546A"/>
      </a:dk2>
      <a:lt2>
        <a:srgbClr val="E7E6E6"/>
      </a:lt2>
      <a:accent1>
        <a:srgbClr val="E8FF00"/>
      </a:accent1>
      <a:accent2>
        <a:srgbClr val="ABC494"/>
      </a:accent2>
      <a:accent3>
        <a:srgbClr val="C2D1A8"/>
      </a:accent3>
      <a:accent4>
        <a:srgbClr val="E3EDDB"/>
      </a:accent4>
      <a:accent5>
        <a:srgbClr val="8AC7D4"/>
      </a:accent5>
      <a:accent6>
        <a:srgbClr val="00809E"/>
      </a:accent6>
      <a:hlink>
        <a:srgbClr val="00809E"/>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5166</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Micro-credentialing Pilots Program fact sheet</dc:title>
  <dc:subject/>
  <dc:creator/>
  <cp:keywords/>
  <dc:description/>
  <cp:lastModifiedBy/>
  <cp:revision>1</cp:revision>
  <dcterms:created xsi:type="dcterms:W3CDTF">2020-03-19T01:13:00Z</dcterms:created>
  <dcterms:modified xsi:type="dcterms:W3CDTF">2024-02-22T01:08:00Z</dcterms:modified>
  <cp:category/>
</cp:coreProperties>
</file>